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4675"/>
      </w:tblGrid>
      <w:tr w:rsidR="007016A5" w:rsidRPr="00B93D48" w14:paraId="693C6E35" w14:textId="77777777" w:rsidTr="006C57F5">
        <w:tc>
          <w:tcPr>
            <w:tcW w:w="9637" w:type="dxa"/>
            <w:gridSpan w:val="2"/>
            <w:shd w:val="clear" w:color="auto" w:fill="auto"/>
          </w:tcPr>
          <w:p w14:paraId="4B0711A3" w14:textId="77777777" w:rsidR="007016A5" w:rsidRPr="00B93D48" w:rsidRDefault="007016A5" w:rsidP="00DB3D4A">
            <w:pPr>
              <w:spacing w:line="259" w:lineRule="auto"/>
              <w:rPr>
                <w:sz w:val="28"/>
                <w:szCs w:val="28"/>
              </w:rPr>
            </w:pPr>
            <w:bookmarkStart w:id="0" w:name="_Toc70763283"/>
            <w:bookmarkStart w:id="1" w:name="_Toc108935684"/>
            <w:bookmarkStart w:id="2" w:name="_Toc109614064"/>
            <w:bookmarkStart w:id="3" w:name="_Toc113871035"/>
            <w:bookmarkStart w:id="4" w:name="_Toc113952809"/>
          </w:p>
        </w:tc>
      </w:tr>
      <w:tr w:rsidR="007016A5" w:rsidRPr="00B93D48" w14:paraId="5AF7BE65" w14:textId="77777777" w:rsidTr="006C57F5">
        <w:trPr>
          <w:trHeight w:val="359"/>
        </w:trPr>
        <w:tc>
          <w:tcPr>
            <w:tcW w:w="9637" w:type="dxa"/>
            <w:gridSpan w:val="2"/>
            <w:shd w:val="clear" w:color="auto" w:fill="auto"/>
          </w:tcPr>
          <w:p w14:paraId="4E5CD8D8" w14:textId="77777777" w:rsidR="007016A5" w:rsidRPr="00B93D48" w:rsidRDefault="007016A5" w:rsidP="00DB3D4A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7016A5" w:rsidRPr="00B93D48" w14:paraId="315806E2" w14:textId="77777777" w:rsidTr="006C57F5">
        <w:trPr>
          <w:trHeight w:hRule="exact" w:val="3354"/>
        </w:trPr>
        <w:tc>
          <w:tcPr>
            <w:tcW w:w="4962" w:type="dxa"/>
            <w:shd w:val="clear" w:color="auto" w:fill="auto"/>
          </w:tcPr>
          <w:p w14:paraId="40D7DD34" w14:textId="67877B06" w:rsidR="007016A5" w:rsidRPr="00B93D48" w:rsidRDefault="007016A5" w:rsidP="00581523">
            <w:pPr>
              <w:spacing w:line="259" w:lineRule="auto"/>
              <w:rPr>
                <w:sz w:val="28"/>
                <w:szCs w:val="28"/>
              </w:rPr>
            </w:pPr>
          </w:p>
        </w:tc>
        <w:tc>
          <w:tcPr>
            <w:tcW w:w="4675" w:type="dxa"/>
            <w:shd w:val="clear" w:color="auto" w:fill="auto"/>
          </w:tcPr>
          <w:p w14:paraId="6ABB5FD3" w14:textId="16F0AA56" w:rsidR="007016A5" w:rsidRPr="00B93D48" w:rsidRDefault="007016A5" w:rsidP="0097532D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</w:tr>
    </w:tbl>
    <w:p w14:paraId="6D35E4B1" w14:textId="5476E02C" w:rsidR="006C57F5" w:rsidRDefault="006C57F5"/>
    <w:tbl>
      <w:tblPr>
        <w:tblW w:w="0" w:type="auto"/>
        <w:tblLook w:val="04A0" w:firstRow="1" w:lastRow="0" w:firstColumn="1" w:lastColumn="0" w:noHBand="0" w:noVBand="1"/>
      </w:tblPr>
      <w:tblGrid>
        <w:gridCol w:w="9637"/>
      </w:tblGrid>
      <w:tr w:rsidR="007016A5" w:rsidRPr="00B93D48" w14:paraId="152B7B26" w14:textId="77777777" w:rsidTr="00CD5A17">
        <w:trPr>
          <w:trHeight w:hRule="exact" w:val="4868"/>
        </w:trPr>
        <w:tc>
          <w:tcPr>
            <w:tcW w:w="9637" w:type="dxa"/>
            <w:shd w:val="clear" w:color="auto" w:fill="auto"/>
          </w:tcPr>
          <w:p w14:paraId="190CCECA" w14:textId="3E340879" w:rsidR="008C5EE7" w:rsidRDefault="008C5EE7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</w:p>
          <w:p w14:paraId="2F8933E2" w14:textId="01863763" w:rsidR="00581523" w:rsidRPr="006B75C7" w:rsidRDefault="00581523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  <w:r>
              <w:rPr>
                <w:b/>
                <w:spacing w:val="40"/>
                <w:sz w:val="36"/>
                <w:szCs w:val="36"/>
              </w:rPr>
              <w:t>Извещатель охранный периметровый</w:t>
            </w:r>
            <w:r w:rsidR="00D4534E" w:rsidRPr="00D4534E">
              <w:rPr>
                <w:b/>
                <w:spacing w:val="40"/>
                <w:sz w:val="36"/>
                <w:szCs w:val="36"/>
              </w:rPr>
              <w:t xml:space="preserve"> </w:t>
            </w:r>
            <w:r w:rsidR="00D4534E">
              <w:rPr>
                <w:b/>
                <w:spacing w:val="40"/>
                <w:sz w:val="36"/>
                <w:szCs w:val="36"/>
              </w:rPr>
              <w:t xml:space="preserve">трибоэлектрический </w:t>
            </w:r>
            <w:r w:rsidR="00D97DC9">
              <w:rPr>
                <w:b/>
                <w:spacing w:val="40"/>
                <w:sz w:val="36"/>
                <w:szCs w:val="36"/>
              </w:rPr>
              <w:t>«</w:t>
            </w:r>
            <w:r w:rsidR="006B75C7">
              <w:rPr>
                <w:b/>
                <w:spacing w:val="40"/>
                <w:sz w:val="36"/>
                <w:szCs w:val="36"/>
              </w:rPr>
              <w:t>ТИО-0</w:t>
            </w:r>
            <w:r w:rsidR="00725E18">
              <w:rPr>
                <w:b/>
                <w:spacing w:val="40"/>
                <w:sz w:val="36"/>
                <w:szCs w:val="36"/>
              </w:rPr>
              <w:t>2</w:t>
            </w:r>
            <w:r w:rsidR="006B75C7">
              <w:rPr>
                <w:b/>
                <w:spacing w:val="40"/>
                <w:sz w:val="36"/>
                <w:szCs w:val="36"/>
              </w:rPr>
              <w:t xml:space="preserve"> Трибоник</w:t>
            </w:r>
            <w:r w:rsidR="00D97DC9">
              <w:rPr>
                <w:b/>
                <w:spacing w:val="40"/>
                <w:sz w:val="36"/>
                <w:szCs w:val="36"/>
              </w:rPr>
              <w:t>»</w:t>
            </w:r>
          </w:p>
          <w:p w14:paraId="3D9832A7" w14:textId="77777777" w:rsidR="00285557" w:rsidRPr="00B93D48" w:rsidRDefault="00285557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</w:p>
          <w:p w14:paraId="12DC0A6F" w14:textId="77777777" w:rsidR="00846BA2" w:rsidRDefault="00285557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  <w:r w:rsidRPr="00B93D48">
              <w:rPr>
                <w:b/>
                <w:spacing w:val="40"/>
                <w:sz w:val="28"/>
                <w:szCs w:val="28"/>
              </w:rPr>
              <w:t>Руководство по эксплуатации</w:t>
            </w:r>
          </w:p>
          <w:p w14:paraId="1E890F08" w14:textId="77777777" w:rsidR="00F01CD3" w:rsidRPr="00B93D48" w:rsidRDefault="00846BA2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  <w:r>
              <w:rPr>
                <w:b/>
                <w:spacing w:val="40"/>
                <w:sz w:val="28"/>
                <w:szCs w:val="28"/>
              </w:rPr>
              <w:t>(совмещенное с паспортом)</w:t>
            </w:r>
            <w:r w:rsidR="007D58B0" w:rsidRPr="00B93D48">
              <w:rPr>
                <w:b/>
                <w:spacing w:val="40"/>
                <w:sz w:val="28"/>
                <w:szCs w:val="28"/>
              </w:rPr>
              <w:t xml:space="preserve"> </w:t>
            </w:r>
          </w:p>
          <w:p w14:paraId="0B125D0F" w14:textId="77777777" w:rsidR="00F01CD3" w:rsidRPr="00B93D48" w:rsidRDefault="00F01CD3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</w:p>
          <w:p w14:paraId="5A88AFEF" w14:textId="1CD8A799" w:rsidR="007016A5" w:rsidRPr="00221762" w:rsidRDefault="00763DAD" w:rsidP="00DB3D4A">
            <w:pPr>
              <w:spacing w:line="259" w:lineRule="auto"/>
              <w:jc w:val="center"/>
              <w:rPr>
                <w:b/>
                <w:spacing w:val="40"/>
                <w:sz w:val="36"/>
                <w:szCs w:val="36"/>
              </w:rPr>
            </w:pPr>
            <w:r w:rsidRPr="000539E0">
              <w:rPr>
                <w:b/>
                <w:spacing w:val="40"/>
                <w:sz w:val="36"/>
                <w:szCs w:val="36"/>
              </w:rPr>
              <w:t>Г.ОХР</w:t>
            </w:r>
            <w:r w:rsidR="00285557" w:rsidRPr="000539E0">
              <w:rPr>
                <w:b/>
                <w:spacing w:val="40"/>
                <w:sz w:val="36"/>
                <w:szCs w:val="36"/>
              </w:rPr>
              <w:t>.</w:t>
            </w:r>
            <w:r w:rsidRPr="000539E0">
              <w:rPr>
                <w:b/>
                <w:spacing w:val="40"/>
                <w:sz w:val="36"/>
                <w:szCs w:val="36"/>
              </w:rPr>
              <w:t>2001</w:t>
            </w:r>
            <w:r w:rsidR="00285557" w:rsidRPr="000539E0">
              <w:rPr>
                <w:b/>
                <w:spacing w:val="40"/>
                <w:sz w:val="36"/>
                <w:szCs w:val="36"/>
              </w:rPr>
              <w:t>.02.00.000 РЭ</w:t>
            </w:r>
            <w:r w:rsidR="00846BA2" w:rsidRPr="000539E0">
              <w:rPr>
                <w:b/>
                <w:spacing w:val="40"/>
                <w:sz w:val="36"/>
                <w:szCs w:val="36"/>
              </w:rPr>
              <w:t>(ПС)</w:t>
            </w:r>
          </w:p>
          <w:p w14:paraId="48D25976" w14:textId="77777777" w:rsidR="00F01CD3" w:rsidRPr="00B93D48" w:rsidRDefault="00F01CD3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</w:p>
          <w:p w14:paraId="48BEE473" w14:textId="132D3951" w:rsidR="007016A5" w:rsidRPr="00B93D48" w:rsidRDefault="00F01CD3" w:rsidP="00DB3D4A">
            <w:pPr>
              <w:spacing w:line="259" w:lineRule="auto"/>
              <w:jc w:val="center"/>
              <w:rPr>
                <w:b/>
                <w:spacing w:val="40"/>
                <w:sz w:val="28"/>
                <w:szCs w:val="28"/>
              </w:rPr>
            </w:pPr>
            <w:r w:rsidRPr="00B93D48">
              <w:rPr>
                <w:b/>
                <w:spacing w:val="40"/>
                <w:sz w:val="28"/>
                <w:szCs w:val="28"/>
              </w:rPr>
              <w:t>ГТД-</w:t>
            </w:r>
            <w:r w:rsidR="00581523">
              <w:rPr>
                <w:b/>
                <w:spacing w:val="40"/>
                <w:sz w:val="28"/>
                <w:szCs w:val="28"/>
              </w:rPr>
              <w:t>1029</w:t>
            </w:r>
            <w:r w:rsidRPr="00B93D48">
              <w:rPr>
                <w:b/>
                <w:spacing w:val="40"/>
                <w:sz w:val="28"/>
                <w:szCs w:val="28"/>
              </w:rPr>
              <w:t>.01 РЭ</w:t>
            </w:r>
            <w:r w:rsidR="00581523">
              <w:rPr>
                <w:b/>
                <w:spacing w:val="40"/>
                <w:sz w:val="28"/>
                <w:szCs w:val="28"/>
              </w:rPr>
              <w:t>(ПС)</w:t>
            </w:r>
          </w:p>
          <w:p w14:paraId="116D7C00" w14:textId="284A3A62" w:rsidR="006C57F5" w:rsidRDefault="006C57F5" w:rsidP="006C57F5">
            <w:pPr>
              <w:spacing w:line="259" w:lineRule="auto"/>
              <w:rPr>
                <w:spacing w:val="40"/>
                <w:sz w:val="28"/>
                <w:szCs w:val="28"/>
              </w:rPr>
            </w:pPr>
          </w:p>
          <w:p w14:paraId="5E4EEEC9" w14:textId="7BF88916" w:rsidR="006C57F5" w:rsidRPr="00B93D48" w:rsidRDefault="006C57F5" w:rsidP="00DB3D4A">
            <w:pPr>
              <w:spacing w:line="259" w:lineRule="auto"/>
              <w:jc w:val="center"/>
              <w:rPr>
                <w:spacing w:val="40"/>
                <w:sz w:val="28"/>
                <w:szCs w:val="28"/>
              </w:rPr>
            </w:pPr>
          </w:p>
        </w:tc>
      </w:tr>
    </w:tbl>
    <w:p w14:paraId="62099A53" w14:textId="77777777" w:rsidR="006C57F5" w:rsidRDefault="006C57F5" w:rsidP="00A67F29">
      <w:pPr>
        <w:pStyle w:val="1"/>
        <w:tabs>
          <w:tab w:val="left" w:pos="1134"/>
        </w:tabs>
        <w:spacing w:line="259" w:lineRule="auto"/>
        <w:ind w:left="567"/>
        <w:rPr>
          <w:rFonts w:eastAsia="SimSun"/>
          <w:i/>
          <w:szCs w:val="32"/>
        </w:rPr>
      </w:pPr>
      <w:bookmarkStart w:id="5" w:name="_Toc83214601"/>
      <w:bookmarkEnd w:id="0"/>
      <w:bookmarkEnd w:id="1"/>
      <w:bookmarkEnd w:id="2"/>
      <w:bookmarkEnd w:id="3"/>
      <w:bookmarkEnd w:id="4"/>
    </w:p>
    <w:p w14:paraId="05ABEF23" w14:textId="12910ED7" w:rsidR="006C57F5" w:rsidRDefault="006C57F5">
      <w:pPr>
        <w:rPr>
          <w:rFonts w:eastAsia="SimSun"/>
          <w:b/>
          <w:bCs/>
          <w:iCs/>
          <w:sz w:val="28"/>
          <w:szCs w:val="32"/>
        </w:rPr>
      </w:pPr>
      <w:r>
        <w:rPr>
          <w:rFonts w:eastAsia="SimSun"/>
          <w:i/>
          <w:sz w:val="28"/>
          <w:szCs w:val="32"/>
        </w:rPr>
        <w:br w:type="page"/>
      </w:r>
    </w:p>
    <w:p w14:paraId="61F30C25" w14:textId="77777777" w:rsidR="006C57F5" w:rsidRDefault="006C57F5" w:rsidP="00A67F29">
      <w:pPr>
        <w:pStyle w:val="1"/>
        <w:tabs>
          <w:tab w:val="left" w:pos="1134"/>
        </w:tabs>
        <w:spacing w:line="259" w:lineRule="auto"/>
        <w:ind w:left="567"/>
        <w:rPr>
          <w:rFonts w:eastAsia="SimSun"/>
          <w:i/>
          <w:szCs w:val="32"/>
        </w:rPr>
      </w:pPr>
    </w:p>
    <w:p w14:paraId="2564F1C6" w14:textId="59434B48" w:rsidR="003475C6" w:rsidRPr="00FE448E" w:rsidRDefault="00EC090D" w:rsidP="00A67F29">
      <w:pPr>
        <w:pStyle w:val="1"/>
        <w:tabs>
          <w:tab w:val="left" w:pos="1134"/>
        </w:tabs>
        <w:spacing w:line="259" w:lineRule="auto"/>
        <w:ind w:left="567"/>
        <w:jc w:val="center"/>
        <w:rPr>
          <w:rFonts w:eastAsia="SimSun"/>
          <w:i/>
          <w:szCs w:val="32"/>
        </w:rPr>
      </w:pPr>
      <w:bookmarkStart w:id="6" w:name="_Toc93911252"/>
      <w:r w:rsidRPr="00FE448E">
        <w:rPr>
          <w:rFonts w:eastAsia="SimSun"/>
          <w:i/>
          <w:szCs w:val="32"/>
        </w:rPr>
        <w:t>ВВЕДЕНИЕ</w:t>
      </w:r>
      <w:bookmarkEnd w:id="5"/>
      <w:bookmarkEnd w:id="6"/>
    </w:p>
    <w:p w14:paraId="2C9C0CB3" w14:textId="77777777" w:rsidR="003475C6" w:rsidRPr="00FE448E" w:rsidRDefault="003475C6" w:rsidP="00FE448E">
      <w:pPr>
        <w:ind w:left="567"/>
        <w:jc w:val="both"/>
        <w:rPr>
          <w:b/>
          <w:sz w:val="24"/>
          <w:szCs w:val="28"/>
        </w:rPr>
      </w:pPr>
    </w:p>
    <w:p w14:paraId="79A00BB6" w14:textId="499EE29A" w:rsidR="003475C6" w:rsidRDefault="003C7C1D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FE448E">
        <w:rPr>
          <w:rFonts w:eastAsia="Calibri"/>
          <w:sz w:val="24"/>
          <w:szCs w:val="28"/>
          <w:lang w:eastAsia="en-US"/>
        </w:rPr>
        <w:t>В данном руководстве вы найдете информацию, необходимую для осуществления работы извещателя охранного периметрового</w:t>
      </w:r>
      <w:r w:rsidR="00D4534E" w:rsidRPr="00D4534E">
        <w:rPr>
          <w:rFonts w:eastAsia="Calibri"/>
          <w:sz w:val="24"/>
          <w:szCs w:val="28"/>
          <w:lang w:eastAsia="en-US"/>
        </w:rPr>
        <w:t xml:space="preserve"> </w:t>
      </w:r>
      <w:r w:rsidR="00D4534E">
        <w:rPr>
          <w:rFonts w:eastAsia="Calibri"/>
          <w:sz w:val="24"/>
          <w:szCs w:val="28"/>
          <w:lang w:eastAsia="en-US"/>
        </w:rPr>
        <w:t>трибоэлектрического</w:t>
      </w:r>
      <w:r w:rsidRPr="00FE448E">
        <w:rPr>
          <w:rFonts w:eastAsia="Calibri"/>
          <w:sz w:val="24"/>
          <w:szCs w:val="28"/>
          <w:lang w:eastAsia="en-US"/>
        </w:rPr>
        <w:t xml:space="preserve"> </w:t>
      </w:r>
      <w:r w:rsidR="00D97DC9">
        <w:rPr>
          <w:rFonts w:eastAsia="Calibri"/>
          <w:sz w:val="24"/>
          <w:szCs w:val="28"/>
          <w:lang w:eastAsia="en-US"/>
        </w:rPr>
        <w:t>«</w:t>
      </w:r>
      <w:r w:rsidR="006B75C7">
        <w:rPr>
          <w:rFonts w:eastAsia="Calibri"/>
          <w:sz w:val="24"/>
          <w:szCs w:val="28"/>
          <w:lang w:eastAsia="en-US"/>
        </w:rPr>
        <w:t>ТИО-0</w:t>
      </w:r>
      <w:r w:rsidR="00725E18">
        <w:rPr>
          <w:rFonts w:eastAsia="Calibri"/>
          <w:sz w:val="24"/>
          <w:szCs w:val="28"/>
          <w:lang w:eastAsia="en-US"/>
        </w:rPr>
        <w:t>2</w:t>
      </w:r>
      <w:r w:rsidR="006B75C7">
        <w:rPr>
          <w:rFonts w:eastAsia="Calibri"/>
          <w:sz w:val="24"/>
          <w:szCs w:val="28"/>
          <w:lang w:eastAsia="en-US"/>
        </w:rPr>
        <w:t xml:space="preserve"> Трибоник</w:t>
      </w:r>
      <w:r w:rsidR="00D97DC9">
        <w:rPr>
          <w:rFonts w:eastAsia="Calibri"/>
          <w:sz w:val="24"/>
          <w:szCs w:val="28"/>
          <w:lang w:eastAsia="en-US"/>
        </w:rPr>
        <w:t>»</w:t>
      </w:r>
      <w:r w:rsidRPr="00FE448E">
        <w:rPr>
          <w:rFonts w:eastAsia="Calibri"/>
          <w:sz w:val="24"/>
          <w:szCs w:val="28"/>
          <w:lang w:eastAsia="en-US"/>
        </w:rPr>
        <w:t xml:space="preserve"> (далее</w:t>
      </w:r>
      <w:r w:rsidR="00D97DC9">
        <w:rPr>
          <w:rFonts w:eastAsia="Calibri"/>
          <w:sz w:val="24"/>
          <w:szCs w:val="28"/>
          <w:lang w:eastAsia="en-US"/>
        </w:rPr>
        <w:t xml:space="preserve"> </w:t>
      </w:r>
      <w:r w:rsidRPr="00FE448E">
        <w:rPr>
          <w:rFonts w:eastAsia="Calibri"/>
          <w:sz w:val="24"/>
          <w:szCs w:val="28"/>
          <w:lang w:eastAsia="en-US"/>
        </w:rPr>
        <w:t>– извещатель).</w:t>
      </w:r>
    </w:p>
    <w:p w14:paraId="72377F4A" w14:textId="2C264E70" w:rsidR="000B6251" w:rsidRDefault="000B625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Извещатель соответствует требованиям регламента </w:t>
      </w:r>
      <w:hyperlink r:id="rId9" w:tooltip="&quot;ТР ТС 020/2011 Технический регламент Таможенного союза &quot;Электромагнитная совместимость технических ...&quot;&#10;(утв. решением Комиссии Таможенного союза от 09.12.2011 N 879)&#10;Технический регламент Таможенного союза от ...&#10;Статус: действует с 15.02.2013" w:history="1">
        <w:r w:rsidRPr="00CB0389">
          <w:rPr>
            <w:rStyle w:val="aff1"/>
            <w:rFonts w:eastAsia="Calibri"/>
            <w:color w:val="0000AA"/>
            <w:sz w:val="24"/>
            <w:szCs w:val="28"/>
            <w:lang w:eastAsia="en-US"/>
          </w:rPr>
          <w:t>ТР ТС 020/2011</w:t>
        </w:r>
      </w:hyperlink>
      <w:r>
        <w:rPr>
          <w:rFonts w:eastAsia="Calibri"/>
          <w:sz w:val="24"/>
          <w:szCs w:val="28"/>
          <w:lang w:eastAsia="en-US"/>
        </w:rPr>
        <w:t xml:space="preserve"> «Электромагнитная совместимость технических средств».</w:t>
      </w:r>
    </w:p>
    <w:p w14:paraId="0BEE3969" w14:textId="4C318A7C" w:rsidR="00F52C19" w:rsidRDefault="00FC072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Руководство по эксплуатации распространяется на извещатели, выпущенные</w:t>
      </w:r>
      <w:r w:rsidR="00DB2A4F">
        <w:rPr>
          <w:rFonts w:eastAsia="Calibri"/>
          <w:sz w:val="24"/>
          <w:szCs w:val="28"/>
          <w:lang w:eastAsia="en-US"/>
        </w:rPr>
        <w:br/>
      </w:r>
      <w:r>
        <w:rPr>
          <w:rFonts w:eastAsia="Calibri"/>
          <w:sz w:val="24"/>
          <w:szCs w:val="28"/>
          <w:lang w:eastAsia="en-US"/>
        </w:rPr>
        <w:t>по ТУ 26.30.50-112-39803459-2021.</w:t>
      </w:r>
    </w:p>
    <w:p w14:paraId="4D1D2106" w14:textId="77777777" w:rsidR="00FC0721" w:rsidRPr="00FE448E" w:rsidRDefault="00FC072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Руководство по эксплуатации совмещено с паспортом.</w:t>
      </w:r>
    </w:p>
    <w:p w14:paraId="7188BFA3" w14:textId="77777777" w:rsidR="00E13581" w:rsidRPr="00FE448E" w:rsidRDefault="00E13581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62CD5F7" w14:textId="77777777" w:rsidR="003C7C1D" w:rsidRPr="00FE448E" w:rsidRDefault="00EC1DF7" w:rsidP="00FE448E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FE448E">
        <w:rPr>
          <w:rFonts w:eastAsia="Calibri"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0369E8" wp14:editId="1902C200">
                <wp:simplePos x="0" y="0"/>
                <wp:positionH relativeFrom="column">
                  <wp:posOffset>13970</wp:posOffset>
                </wp:positionH>
                <wp:positionV relativeFrom="paragraph">
                  <wp:posOffset>90026</wp:posOffset>
                </wp:positionV>
                <wp:extent cx="6115050" cy="923027"/>
                <wp:effectExtent l="0" t="0" r="19050" b="10795"/>
                <wp:wrapNone/>
                <wp:docPr id="6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923027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49C9C6C" id="Rectangle 2" o:spid="_x0000_s1026" style="position:absolute;margin-left:1.1pt;margin-top:7.1pt;width:481.5pt;height:7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" filled="f" strokeweight="1pt">
                <v:stroke dashstyle="longDash"/>
                <v:textbox inset="0,0,0,0"/>
              </v:rect>
            </w:pict>
          </mc:Fallback>
        </mc:AlternateContent>
      </w:r>
    </w:p>
    <w:p w14:paraId="2119210D" w14:textId="77777777" w:rsidR="003C7C1D" w:rsidRPr="00FE448E" w:rsidRDefault="003C7C1D" w:rsidP="00FE448E">
      <w:pPr>
        <w:keepNext/>
        <w:autoSpaceDE w:val="0"/>
        <w:autoSpaceDN w:val="0"/>
        <w:adjustRightInd w:val="0"/>
        <w:ind w:firstLine="567"/>
        <w:jc w:val="center"/>
        <w:rPr>
          <w:rFonts w:eastAsia="Calibri"/>
          <w:sz w:val="24"/>
          <w:szCs w:val="28"/>
          <w:u w:val="single"/>
          <w:lang w:eastAsia="en-US"/>
        </w:rPr>
      </w:pPr>
      <w:r w:rsidRPr="00FE448E">
        <w:rPr>
          <w:rFonts w:eastAsia="Calibri"/>
          <w:sz w:val="24"/>
          <w:szCs w:val="28"/>
          <w:u w:val="single"/>
          <w:lang w:eastAsia="en-US"/>
        </w:rPr>
        <w:t>ВНИМАНИЕ</w:t>
      </w:r>
    </w:p>
    <w:p w14:paraId="5C15ABAA" w14:textId="77777777" w:rsidR="003C7C1D" w:rsidRPr="00EC22B0" w:rsidRDefault="003C7C1D" w:rsidP="00E13581">
      <w:pPr>
        <w:keepNext/>
        <w:autoSpaceDE w:val="0"/>
        <w:autoSpaceDN w:val="0"/>
        <w:adjustRightInd w:val="0"/>
        <w:spacing w:line="259" w:lineRule="auto"/>
        <w:ind w:left="284" w:right="281"/>
        <w:jc w:val="both"/>
        <w:rPr>
          <w:rFonts w:eastAsia="Calibri"/>
          <w:sz w:val="24"/>
          <w:szCs w:val="24"/>
          <w:lang w:eastAsia="en-US"/>
        </w:rPr>
      </w:pPr>
      <w:r w:rsidRPr="00EC22B0">
        <w:rPr>
          <w:rFonts w:eastAsia="Calibri"/>
          <w:sz w:val="24"/>
          <w:szCs w:val="24"/>
          <w:lang w:eastAsia="en-US"/>
        </w:rPr>
        <w:t>Монтаж, эксплуатацию, техническое обслуживание извещателя должен проводить электромонтажник с квалификацией не ниже третьего разряда, изучивший настоящее руководство по эксплуатации.</w:t>
      </w:r>
    </w:p>
    <w:p w14:paraId="07504AFC" w14:textId="6DA0B615" w:rsidR="009A4321" w:rsidRDefault="009A4321" w:rsidP="009A4321">
      <w:pPr>
        <w:pStyle w:val="1"/>
        <w:tabs>
          <w:tab w:val="left" w:pos="851"/>
        </w:tabs>
        <w:rPr>
          <w:i/>
        </w:rPr>
      </w:pPr>
    </w:p>
    <w:p w14:paraId="49764661" w14:textId="424EA487" w:rsidR="009A4321" w:rsidRDefault="009A4321">
      <w:r>
        <w:br w:type="page"/>
      </w:r>
    </w:p>
    <w:sdt>
      <w:sdtPr>
        <w:rPr>
          <w:rFonts w:ascii="Times New Roman" w:hAnsi="Times New Roman"/>
          <w:i w:val="0"/>
          <w:color w:val="auto"/>
          <w:sz w:val="20"/>
          <w:szCs w:val="20"/>
        </w:rPr>
        <w:id w:val="-3882631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7A072B" w14:textId="331DF70F" w:rsidR="009A4321" w:rsidRPr="00DE6F3A" w:rsidRDefault="009A4321">
          <w:pPr>
            <w:pStyle w:val="aff9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 w:rsidRPr="00DE6F3A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2D9BF50F" w14:textId="7A18B134" w:rsidR="000B6E1F" w:rsidRDefault="009A4321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DE6F3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E6F3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E6F3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3911252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ВВЕДЕНИЕ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314FEF0" w14:textId="6C227DE5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53" w:history="1">
            <w:r w:rsidR="000B6E1F" w:rsidRPr="002F746C">
              <w:rPr>
                <w:rStyle w:val="aff1"/>
                <w:i/>
                <w:noProof/>
              </w:rPr>
              <w:t>1.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i/>
                <w:noProof/>
              </w:rPr>
              <w:t>ОБЩАЯ ИНФОРМАЦИЯ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5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78529C2" w14:textId="1469124A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54" w:history="1">
            <w:r w:rsidR="000B6E1F" w:rsidRPr="002F746C">
              <w:rPr>
                <w:rStyle w:val="aff1"/>
                <w:noProof/>
              </w:rPr>
              <w:t>1.1.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Назначение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5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A9FD8E1" w14:textId="7C2663E5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55" w:history="1">
            <w:r w:rsidR="000B6E1F" w:rsidRPr="002F746C">
              <w:rPr>
                <w:rStyle w:val="aff1"/>
                <w:noProof/>
              </w:rPr>
              <w:t>1.2.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Технические характеристики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5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1503509" w14:textId="46613B0A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56" w:history="1">
            <w:r w:rsidR="000B6E1F" w:rsidRPr="002F746C">
              <w:rPr>
                <w:rStyle w:val="aff1"/>
                <w:noProof/>
              </w:rPr>
              <w:t>1.3.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Температурный режим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D0F7980" w14:textId="71144B40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57" w:history="1">
            <w:r w:rsidR="000B6E1F" w:rsidRPr="002F746C">
              <w:rPr>
                <w:rStyle w:val="aff1"/>
                <w:rFonts w:eastAsia="Calibri"/>
                <w:noProof/>
              </w:rPr>
              <w:t>1.4.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</w:rPr>
              <w:t>Внешний вид 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5B51E89" w14:textId="45098003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58" w:history="1">
            <w:r w:rsidR="000B6E1F" w:rsidRPr="002F746C">
              <w:rPr>
                <w:rStyle w:val="aff1"/>
                <w:noProof/>
              </w:rPr>
              <w:t>1.5.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Маркировка транспортной тары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7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00612AFD" w14:textId="5F9D0CC1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59" w:history="1">
            <w:r w:rsidR="000B6E1F" w:rsidRPr="002F746C">
              <w:rPr>
                <w:rStyle w:val="aff1"/>
                <w:i/>
                <w:noProof/>
              </w:rPr>
              <w:t>2.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i/>
                <w:noProof/>
              </w:rPr>
              <w:t>СОСТАВ 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_Toc93911259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2ABAEEBF" w14:textId="18C40609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0" w:history="1">
            <w:r w:rsidR="000B6E1F" w:rsidRPr="002F746C">
              <w:rPr>
                <w:rStyle w:val="aff1"/>
                <w:noProof/>
              </w:rPr>
              <w:t>2.1.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Чувствительный элемент (далее – ЧЭ)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_Toc93911260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065F020" w14:textId="6F6B705F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1" w:history="1">
            <w:r w:rsidR="000B6E1F" w:rsidRPr="002F746C">
              <w:rPr>
                <w:rStyle w:val="aff1"/>
                <w:noProof/>
              </w:rPr>
              <w:t>2.2.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noProof/>
              </w:rPr>
              <w:t>Блок обработки сигналов (далее – БОС)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_Toc93911261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41B9E294" w14:textId="5CDAE643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62" w:history="1">
            <w:r w:rsidR="000B6E1F" w:rsidRPr="002F746C">
              <w:rPr>
                <w:rStyle w:val="aff1"/>
                <w:i/>
                <w:noProof/>
                <w:lang w:eastAsia="en-US"/>
              </w:rPr>
              <w:t>3.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i/>
                <w:noProof/>
              </w:rPr>
              <w:t xml:space="preserve">ОПИСАНИЕ РАБОТЫ </w:t>
            </w:r>
            <w:r w:rsidR="000B6E1F" w:rsidRPr="002F746C">
              <w:rPr>
                <w:rStyle w:val="aff1"/>
                <w:i/>
                <w:noProof/>
                <w:lang w:eastAsia="en-US"/>
              </w:rPr>
              <w:t>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3361146" w14:textId="57F58BA2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3" w:history="1"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3.1.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Выдача тревожного извещения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C41652D" w14:textId="57D0577A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4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Пороги срабатывания и уровни усиления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3D33269" w14:textId="5642146E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5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3.3.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Режимы работы извещателя с релейным выходным сигналом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2841AF6D" w14:textId="3D1451D6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6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3.4.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Обработка сигнала и описание установки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AF3B4CC" w14:textId="7E912E09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7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3.5.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Управление усилением сигнала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26BEBE5" w14:textId="63E91B8D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8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3.6.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Настройка порога срабатывания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1459EB6" w14:textId="5CD297A5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69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3.7.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 xml:space="preserve">Подсчет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событий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_Toc93911269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6E682F5" w14:textId="0E2DB2C4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0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3.8.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Выбор временного окна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_Toc93911270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43ADED9" w14:textId="35024293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1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3.9.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Диапазон фильтруемых частот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_Toc93911271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10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41840F9C" w14:textId="003881E3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2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3.10.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Параметры сигнального шлейфа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10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0257B947" w14:textId="2873B2FF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3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Параметры каналов (по умолчанию)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10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A6B97F4" w14:textId="09A7500E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4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Установка чувствительности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10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0CB17092" w14:textId="05A16D29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5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3.13.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Адрес БОС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12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0E383E13" w14:textId="08084A5D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6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3.14.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Выходные аварийные сигналы БОС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13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EB218C0" w14:textId="4CD120A9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7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3.15.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Входные сигналы БОС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14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16C39EB" w14:textId="786F56EB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78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3.16.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Электропитание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15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FF6C0BE" w14:textId="36F9FCFF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79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4.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ИСПОЛЬЗОВАНИЕ ПО НАЗНАЧЕНИЮ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_Toc93911279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84D00BB" w14:textId="064799B7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0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4.1.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Применение</w:t>
            </w:r>
            <w:r w:rsidR="000B6E1F" w:rsidRPr="002F746C">
              <w:rPr>
                <w:rStyle w:val="aff1"/>
                <w:rFonts w:eastAsia="Calibri"/>
                <w:i/>
                <w:noProof/>
                <w:lang w:eastAsia="en-US"/>
              </w:rPr>
              <w:t xml:space="preserve"> </w:t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_Toc93911280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D21D942" w14:textId="10DE5007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1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4.2.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 xml:space="preserve">Варианты используемых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ограждений (заграждений</w:t>
            </w:r>
            <w:r w:rsidR="000B6E1F" w:rsidRPr="002F746C">
              <w:rPr>
                <w:rStyle w:val="aff1"/>
                <w:rFonts w:eastAsia="Calibri"/>
                <w:i/>
                <w:noProof/>
                <w:lang w:eastAsia="en-US"/>
              </w:rPr>
              <w:t>)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_Toc93911281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6986BDB" w14:textId="4A2E333A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2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4.3.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Монтаж извещателя. Общие требования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06E70DA" w14:textId="568943B9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83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5.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ТЕХНИЧЕСКОЕ ОБСЛУЖИВАНИЕ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17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7EC08D3" w14:textId="771B7C7B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4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5.1.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Общие указания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17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51B783F" w14:textId="1369E900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5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5.2.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Меры безопасности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17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9E0CA72" w14:textId="39D5ED28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86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6.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  <w:highlight w:val="cyan"/>
              </w:rPr>
              <w:t>ТЕКУЩИЙ РЕМОНТ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FC37525" w14:textId="440C2B55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7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6.1.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Текущий ремонт БОС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4871DE7D" w14:textId="4BCA018E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88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6.2.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Текущий ремонт составных частей 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3713747" w14:textId="5E644803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89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7.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МОНТАЖ ИЗВЕЩАТЕЛЯ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_Toc93911289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9627EC7" w14:textId="6378E03E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0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7.1.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Установка БОС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_Toc93911290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2A665EC" w14:textId="5525C9DF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1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7.2.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 xml:space="preserve">Монтаж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чувствительного элемента</w:t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 xml:space="preserve"> на ограждении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_Toc93911291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4A0C91B" w14:textId="748F8009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2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7.3.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Монтаж чувствительного элемента в грунте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19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74FD763" w14:textId="5FFCDA14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3" w:history="1"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7.5.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Проверка кабеля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20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4D06F536" w14:textId="537CAE8A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4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7.6.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Устранение</w:t>
            </w:r>
            <w:r w:rsidR="000B6E1F" w:rsidRPr="002F746C">
              <w:rPr>
                <w:rStyle w:val="aff1"/>
                <w:rFonts w:eastAsia="Calibri"/>
                <w:i/>
                <w:noProof/>
                <w:highlight w:val="cyan"/>
                <w:lang w:eastAsia="en-US"/>
              </w:rPr>
              <w:t xml:space="preserve">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неисправности</w:t>
            </w:r>
            <w:r w:rsidR="000B6E1F" w:rsidRPr="002F746C">
              <w:rPr>
                <w:rStyle w:val="aff1"/>
                <w:rFonts w:eastAsia="Calibri"/>
                <w:i/>
                <w:noProof/>
                <w:highlight w:val="cyan"/>
                <w:lang w:eastAsia="en-US"/>
              </w:rPr>
              <w:t xml:space="preserve">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трибоэлектрического</w:t>
            </w:r>
            <w:r w:rsidR="000B6E1F" w:rsidRPr="002F746C">
              <w:rPr>
                <w:rStyle w:val="aff1"/>
                <w:rFonts w:eastAsia="Calibri"/>
                <w:i/>
                <w:noProof/>
                <w:highlight w:val="cyan"/>
                <w:lang w:eastAsia="en-US"/>
              </w:rPr>
              <w:t xml:space="preserve"> </w:t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кабеля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21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EFA0963" w14:textId="29DE7E0D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5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7.7.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highlight w:val="cyan"/>
                <w:lang w:eastAsia="en-US"/>
              </w:rPr>
              <w:t>Соединение</w:t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 xml:space="preserve"> трибоэлектрического кабеля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22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946DC99" w14:textId="78DAFD74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296" w:history="1"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7.8.</w:t>
            </w:r>
            <w:r w:rsidR="000B6E1F">
              <w:rPr>
                <w:rFonts w:eastAsiaTheme="minorEastAsia" w:cstheme="minorBidi"/>
                <w:small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Calibri"/>
                <w:noProof/>
                <w:lang w:eastAsia="en-US"/>
              </w:rPr>
              <w:t>Оконечное устройство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22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2E89DE48" w14:textId="33FEB125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97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8.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КОМПЛЕКТ ПОСТАВКИ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23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7A213E01" w14:textId="4973CC68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98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9.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ТРАНСПОРТИРОВАНИЕ И ХРАНЕНИЕ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23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854A200" w14:textId="73B91946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299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10.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ГАРАНТИЙНЫЕ ОБЯЗАТЕЛЬСТВА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_Toc93911299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24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1D7BABC" w14:textId="44FB8AF6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0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11.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УТИЛИЗАЦИЯ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_Toc93911300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24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C2384E2" w14:textId="5637CD27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1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12.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СВЕДЕНИЯ О РЕКЛАМАЦИЯХ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_Toc93911301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24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19AD89A0" w14:textId="0207B762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2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13.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СВИДЕТЕЛЬСТВО О ПРИЕМКЕ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_Toc93911302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25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1858974" w14:textId="2C6B788C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3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14.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СВИДЕТЕЛЬСТВО ОБ УПАКОВКЕ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_Toc93911303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26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6AF7082C" w14:textId="1150099D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4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15.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СВИДЕТЕЛЬСТВО О ВВОДЕ В ЭКСПЛУАТАЦИЮ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_Toc93911304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27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22016271" w14:textId="0363B832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5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16.</w:t>
            </w:r>
            <w:r w:rsidR="000B6E1F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0B6E1F" w:rsidRPr="002F746C">
              <w:rPr>
                <w:rStyle w:val="aff1"/>
                <w:rFonts w:eastAsia="SimSun"/>
                <w:i/>
                <w:noProof/>
              </w:rPr>
              <w:t>ИНФОРМАЦИЯ О РЕМОНТАХ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_Toc93911305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28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2A2A569A" w14:textId="369E7641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6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ПРИЛОЖЕНИЕ А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_Toc93911306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35492BB6" w14:textId="46EE4735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307" w:history="1">
            <w:r w:rsidR="000B6E1F" w:rsidRPr="002F746C">
              <w:rPr>
                <w:rStyle w:val="aff1"/>
                <w:rFonts w:eastAsia="Calibri"/>
                <w:i/>
                <w:noProof/>
                <w:lang w:eastAsia="en-US"/>
              </w:rPr>
              <w:t>Примерные варианты монтажа трибоэлектрического кабеля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_Toc93911307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29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31EAFD2" w14:textId="5C77274C" w:rsidR="000B6E1F" w:rsidRDefault="00497272">
          <w:pPr>
            <w:pStyle w:val="29"/>
            <w:rPr>
              <w:rFonts w:eastAsiaTheme="minorEastAsia" w:cstheme="minorBidi"/>
              <w:smallCaps w:val="0"/>
              <w:noProof/>
              <w:sz w:val="22"/>
              <w:szCs w:val="22"/>
            </w:rPr>
          </w:pPr>
          <w:hyperlink w:anchor="_Toc93911308" w:history="1">
            <w:r w:rsidR="000B6E1F" w:rsidRPr="002F746C">
              <w:rPr>
                <w:rStyle w:val="aff1"/>
                <w:rFonts w:eastAsia="Calibri"/>
                <w:i/>
                <w:noProof/>
                <w:lang w:eastAsia="en-US"/>
              </w:rPr>
              <w:t>Таблица с данными тестирования трибоэлектрического кабеля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_Toc93911308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31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B4BE8CC" w14:textId="7E732382" w:rsidR="000B6E1F" w:rsidRDefault="00497272">
          <w:pPr>
            <w:pStyle w:val="12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3911309" w:history="1">
            <w:r w:rsidR="000B6E1F" w:rsidRPr="002F746C">
              <w:rPr>
                <w:rStyle w:val="aff1"/>
                <w:rFonts w:eastAsia="SimSun"/>
                <w:i/>
                <w:noProof/>
              </w:rPr>
              <w:t>ЛИСТ РЕГИСТРАЦИИ ИЗМЕНЕНИЙ</w:t>
            </w:r>
            <w:r w:rsidR="000B6E1F">
              <w:rPr>
                <w:noProof/>
                <w:webHidden/>
              </w:rPr>
              <w:tab/>
            </w:r>
            <w:r w:rsidR="000B6E1F">
              <w:rPr>
                <w:noProof/>
                <w:webHidden/>
              </w:rPr>
              <w:fldChar w:fldCharType="begin"/>
            </w:r>
            <w:r w:rsidR="000B6E1F">
              <w:rPr>
                <w:noProof/>
                <w:webHidden/>
              </w:rPr>
              <w:instrText xml:space="preserve"> PAGEREF _Toc93911309 \h </w:instrText>
            </w:r>
            <w:r w:rsidR="000B6E1F">
              <w:rPr>
                <w:noProof/>
                <w:webHidden/>
              </w:rPr>
            </w:r>
            <w:r w:rsidR="000B6E1F">
              <w:rPr>
                <w:noProof/>
                <w:webHidden/>
              </w:rPr>
              <w:fldChar w:fldCharType="separate"/>
            </w:r>
            <w:r w:rsidR="000B6E1F">
              <w:rPr>
                <w:noProof/>
                <w:webHidden/>
              </w:rPr>
              <w:t>32</w:t>
            </w:r>
            <w:r w:rsidR="000B6E1F">
              <w:rPr>
                <w:noProof/>
                <w:webHidden/>
              </w:rPr>
              <w:fldChar w:fldCharType="end"/>
            </w:r>
          </w:hyperlink>
        </w:p>
        <w:p w14:paraId="5771BC02" w14:textId="37BB759E" w:rsidR="009A4321" w:rsidRDefault="009A4321" w:rsidP="00DE6F3A">
          <w:pPr>
            <w:tabs>
              <w:tab w:val="left" w:pos="426"/>
            </w:tabs>
          </w:pPr>
          <w:r w:rsidRPr="00DE6F3A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5E0AB5FE" w14:textId="77777777" w:rsidR="009A4321" w:rsidRPr="009A4321" w:rsidRDefault="009A4321" w:rsidP="009A4321"/>
    <w:p w14:paraId="50DE1979" w14:textId="35978CE6" w:rsidR="009A4321" w:rsidRPr="009A4321" w:rsidRDefault="009A4321" w:rsidP="009A4321"/>
    <w:p w14:paraId="6E6B01D9" w14:textId="7EB815E1" w:rsidR="009A4321" w:rsidRDefault="009A4321">
      <w:r>
        <w:br w:type="page"/>
      </w:r>
    </w:p>
    <w:p w14:paraId="0B701491" w14:textId="7E792DFC" w:rsidR="00BA2843" w:rsidRDefault="00657AC0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i/>
        </w:rPr>
      </w:pPr>
      <w:bookmarkStart w:id="7" w:name="_Toc93911253"/>
      <w:bookmarkStart w:id="8" w:name="_Toc204679966"/>
      <w:r w:rsidRPr="00E608F7">
        <w:rPr>
          <w:i/>
        </w:rPr>
        <w:lastRenderedPageBreak/>
        <w:t>ОБЩ</w:t>
      </w:r>
      <w:r w:rsidR="00AC6A7E">
        <w:rPr>
          <w:i/>
        </w:rPr>
        <w:t>АЯ</w:t>
      </w:r>
      <w:r w:rsidRPr="00E608F7">
        <w:rPr>
          <w:i/>
        </w:rPr>
        <w:t xml:space="preserve"> </w:t>
      </w:r>
      <w:r w:rsidR="00AC6A7E">
        <w:rPr>
          <w:i/>
        </w:rPr>
        <w:t>ИНФОРМАЦИЯ</w:t>
      </w:r>
      <w:bookmarkEnd w:id="7"/>
    </w:p>
    <w:p w14:paraId="53D71EE4" w14:textId="77777777" w:rsidR="00661107" w:rsidRPr="00661107" w:rsidRDefault="00661107" w:rsidP="00661107"/>
    <w:p w14:paraId="3AC746DB" w14:textId="6D23A60E" w:rsidR="007B53CD" w:rsidRDefault="00966A7B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u w:val="single"/>
        </w:rPr>
      </w:pPr>
      <w:bookmarkStart w:id="9" w:name="_Toc93911254"/>
      <w:bookmarkStart w:id="10" w:name="_Toc83214603"/>
      <w:r w:rsidRPr="00661107">
        <w:rPr>
          <w:u w:val="single"/>
        </w:rPr>
        <w:t>Назначение</w:t>
      </w:r>
      <w:bookmarkEnd w:id="9"/>
    </w:p>
    <w:p w14:paraId="0BA650E3" w14:textId="77777777" w:rsidR="00661107" w:rsidRPr="00661107" w:rsidRDefault="00661107" w:rsidP="00661107"/>
    <w:p w14:paraId="74AAD0C5" w14:textId="3EA77F31" w:rsidR="007B53CD" w:rsidRPr="00E608F7" w:rsidRDefault="00AB57C0" w:rsidP="00E608F7">
      <w:pPr>
        <w:ind w:firstLine="709"/>
        <w:jc w:val="both"/>
        <w:rPr>
          <w:sz w:val="24"/>
          <w:szCs w:val="24"/>
        </w:rPr>
      </w:pPr>
      <w:r w:rsidRPr="00E608F7">
        <w:rPr>
          <w:rFonts w:eastAsia="Calibri"/>
          <w:sz w:val="24"/>
          <w:szCs w:val="24"/>
        </w:rPr>
        <w:t xml:space="preserve">Извещатель предназначен для </w:t>
      </w:r>
      <w:r w:rsidRPr="00E608F7">
        <w:rPr>
          <w:rFonts w:eastAsia="Calibri"/>
          <w:sz w:val="24"/>
          <w:szCs w:val="24"/>
          <w:highlight w:val="cyan"/>
        </w:rPr>
        <w:t>создания зоны обнаружения, с целью обнаружения несанкционированного проникновения (без применения технических средств) и выдачи тревожного сигнала при механическом воздействии на чувствительный элемент и элементы ограждений, на которых он установлен</w:t>
      </w:r>
      <w:r w:rsidR="00BC4F57" w:rsidRPr="00E608F7">
        <w:rPr>
          <w:rFonts w:eastAsia="Calibri"/>
          <w:sz w:val="24"/>
          <w:szCs w:val="24"/>
        </w:rPr>
        <w:t>.</w:t>
      </w:r>
      <w:bookmarkEnd w:id="10"/>
    </w:p>
    <w:p w14:paraId="40C0BB2A" w14:textId="77777777" w:rsidR="007B53CD" w:rsidRPr="00E608F7" w:rsidRDefault="00AB57C0" w:rsidP="00E608F7">
      <w:pPr>
        <w:ind w:firstLine="709"/>
        <w:jc w:val="both"/>
        <w:rPr>
          <w:sz w:val="24"/>
          <w:szCs w:val="24"/>
        </w:rPr>
      </w:pPr>
      <w:r w:rsidRPr="00E608F7">
        <w:rPr>
          <w:rFonts w:eastAsia="Calibri"/>
          <w:sz w:val="24"/>
          <w:szCs w:val="24"/>
        </w:rPr>
        <w:t>Извещатель представляет собой сложное техническое устройство, базирующееся</w:t>
      </w:r>
      <w:r w:rsidR="00E7513E" w:rsidRPr="00E608F7">
        <w:rPr>
          <w:rFonts w:eastAsia="Calibri"/>
          <w:sz w:val="24"/>
          <w:szCs w:val="24"/>
        </w:rPr>
        <w:t xml:space="preserve"> </w:t>
      </w:r>
      <w:r w:rsidRPr="00E608F7">
        <w:rPr>
          <w:rFonts w:eastAsia="Calibri"/>
          <w:sz w:val="24"/>
          <w:szCs w:val="24"/>
        </w:rPr>
        <w:t>на технологии измерения разности потенциалов, возникающих при механическом воздействии на чувствительный элемент – трибоэлектрический кабель.</w:t>
      </w:r>
    </w:p>
    <w:p w14:paraId="7B7EA1E6" w14:textId="73F221D8" w:rsidR="00DA7346" w:rsidRDefault="00AB57C0" w:rsidP="00E608F7">
      <w:pPr>
        <w:ind w:firstLine="709"/>
        <w:jc w:val="both"/>
        <w:rPr>
          <w:rFonts w:eastAsia="Calibri"/>
        </w:rPr>
      </w:pPr>
      <w:r w:rsidRPr="00E608F7">
        <w:rPr>
          <w:rFonts w:eastAsia="Calibri"/>
          <w:sz w:val="24"/>
          <w:szCs w:val="24"/>
        </w:rPr>
        <w:t xml:space="preserve">Адаптивная технология позволяет изделию </w:t>
      </w:r>
      <w:r w:rsidRPr="00E608F7">
        <w:rPr>
          <w:rFonts w:eastAsia="Calibri"/>
          <w:sz w:val="24"/>
          <w:szCs w:val="24"/>
          <w:highlight w:val="cyan"/>
        </w:rPr>
        <w:t>автоматически изменять чувствительность, в зависимости от воздействия окружающей среды, без снижения вероятности обнаружения</w:t>
      </w:r>
      <w:r w:rsidR="00BC4F57" w:rsidRPr="00D40336">
        <w:rPr>
          <w:rFonts w:eastAsia="Calibri"/>
        </w:rPr>
        <w:t>.</w:t>
      </w:r>
    </w:p>
    <w:p w14:paraId="2B095A66" w14:textId="77777777" w:rsidR="00B039D2" w:rsidRPr="00D40336" w:rsidRDefault="00B039D2" w:rsidP="00E608F7">
      <w:pPr>
        <w:ind w:firstLine="709"/>
        <w:jc w:val="both"/>
        <w:rPr>
          <w:rFonts w:eastAsia="Calibri"/>
        </w:rPr>
      </w:pPr>
      <w:bookmarkStart w:id="11" w:name="_GoBack"/>
      <w:bookmarkEnd w:id="11"/>
    </w:p>
    <w:p w14:paraId="4415DEA8" w14:textId="203A013E" w:rsidR="00FE448E" w:rsidRDefault="00AC6A7E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jc w:val="both"/>
        <w:rPr>
          <w:u w:val="single"/>
        </w:rPr>
      </w:pPr>
      <w:bookmarkStart w:id="12" w:name="_Toc83214604"/>
      <w:bookmarkStart w:id="13" w:name="_Toc93911255"/>
      <w:r w:rsidRPr="00661107">
        <w:rPr>
          <w:u w:val="single"/>
        </w:rPr>
        <w:t>Технические характеристики</w:t>
      </w:r>
      <w:bookmarkEnd w:id="12"/>
      <w:bookmarkEnd w:id="13"/>
    </w:p>
    <w:p w14:paraId="6C4E75F9" w14:textId="77777777" w:rsidR="00661107" w:rsidRPr="00661107" w:rsidRDefault="00661107" w:rsidP="00661107"/>
    <w:p w14:paraId="160B9CB0" w14:textId="33EB4BF7" w:rsidR="002D5AD0" w:rsidRPr="00AC6A7E" w:rsidRDefault="00AC6A7E" w:rsidP="00AC6A7E">
      <w:pPr>
        <w:ind w:firstLine="709"/>
        <w:jc w:val="both"/>
        <w:rPr>
          <w:rFonts w:eastAsia="Calibri"/>
          <w:sz w:val="24"/>
          <w:szCs w:val="24"/>
        </w:rPr>
      </w:pPr>
      <w:r w:rsidRPr="00AC6A7E">
        <w:rPr>
          <w:sz w:val="24"/>
          <w:szCs w:val="24"/>
        </w:rPr>
        <w:t>Основные технические данные и характеристики извещателя приведены в таблице </w:t>
      </w:r>
      <w:r w:rsidRPr="00AC6A7E">
        <w:rPr>
          <w:sz w:val="24"/>
          <w:szCs w:val="24"/>
        </w:rPr>
        <w:fldChar w:fldCharType="begin"/>
      </w:r>
      <w:r w:rsidRPr="00AC6A7E">
        <w:rPr>
          <w:sz w:val="24"/>
          <w:szCs w:val="24"/>
        </w:rPr>
        <w:instrText xml:space="preserve"> REF _Ref69715756 \h  \* MERGEFORMAT </w:instrText>
      </w:r>
      <w:r w:rsidRPr="00AC6A7E">
        <w:rPr>
          <w:sz w:val="24"/>
          <w:szCs w:val="24"/>
        </w:rPr>
      </w:r>
      <w:r w:rsidRPr="00AC6A7E">
        <w:rPr>
          <w:sz w:val="24"/>
          <w:szCs w:val="24"/>
        </w:rPr>
        <w:fldChar w:fldCharType="separate"/>
      </w:r>
      <w:r w:rsidRPr="00AC6A7E">
        <w:rPr>
          <w:sz w:val="24"/>
          <w:szCs w:val="24"/>
        </w:rPr>
        <w:t>1.1</w:t>
      </w:r>
      <w:r w:rsidRPr="00AC6A7E">
        <w:rPr>
          <w:sz w:val="24"/>
          <w:szCs w:val="24"/>
        </w:rPr>
        <w:fldChar w:fldCharType="end"/>
      </w:r>
      <w:r w:rsidRPr="00AC6A7E">
        <w:rPr>
          <w:sz w:val="24"/>
          <w:szCs w:val="24"/>
        </w:rPr>
        <w:t>.</w:t>
      </w:r>
    </w:p>
    <w:p w14:paraId="5686D49E" w14:textId="03F1DC6D" w:rsidR="002D5AD0" w:rsidRPr="00D40336" w:rsidRDefault="002D5AD0" w:rsidP="00D40336">
      <w:pPr>
        <w:rPr>
          <w:rFonts w:eastAsia="Calibri"/>
        </w:rPr>
      </w:pPr>
      <w:r w:rsidRPr="00D40336">
        <w:rPr>
          <w:rFonts w:eastAsia="Calibri"/>
        </w:rPr>
        <w:t xml:space="preserve">Таблица </w:t>
      </w:r>
      <w:bookmarkStart w:id="14" w:name="_Ref69715756"/>
      <w:r w:rsidRPr="00D40336">
        <w:rPr>
          <w:rFonts w:eastAsia="Calibri"/>
        </w:rPr>
        <w:fldChar w:fldCharType="begin"/>
      </w:r>
      <w:r w:rsidRPr="00D40336">
        <w:rPr>
          <w:rFonts w:eastAsia="Calibri"/>
        </w:rPr>
        <w:instrText xml:space="preserve"> STYLEREF 1 \s </w:instrText>
      </w:r>
      <w:r w:rsidRPr="00D40336">
        <w:rPr>
          <w:rFonts w:eastAsia="Calibri"/>
        </w:rPr>
        <w:fldChar w:fldCharType="separate"/>
      </w:r>
      <w:r w:rsidR="00AB57C0" w:rsidRPr="00D40336">
        <w:rPr>
          <w:rFonts w:eastAsia="Calibri"/>
        </w:rPr>
        <w:t>1</w:t>
      </w:r>
      <w:r w:rsidRPr="00D40336">
        <w:rPr>
          <w:rFonts w:eastAsia="Calibri"/>
        </w:rPr>
        <w:fldChar w:fldCharType="end"/>
      </w:r>
      <w:r w:rsidRPr="00D40336">
        <w:rPr>
          <w:rFonts w:eastAsia="Calibri"/>
        </w:rPr>
        <w:t>.</w:t>
      </w:r>
      <w:r w:rsidRPr="00D40336">
        <w:rPr>
          <w:rFonts w:eastAsia="Calibri"/>
        </w:rPr>
        <w:fldChar w:fldCharType="begin"/>
      </w:r>
      <w:r w:rsidRPr="00D40336">
        <w:rPr>
          <w:rFonts w:eastAsia="Calibri"/>
        </w:rPr>
        <w:instrText xml:space="preserve"> SEQ Таблица \* ARABIC \s 1 </w:instrText>
      </w:r>
      <w:r w:rsidRPr="00D40336">
        <w:rPr>
          <w:rFonts w:eastAsia="Calibri"/>
        </w:rPr>
        <w:fldChar w:fldCharType="separate"/>
      </w:r>
      <w:r w:rsidR="00AB57C0" w:rsidRPr="00D40336">
        <w:rPr>
          <w:rFonts w:eastAsia="Calibri"/>
        </w:rPr>
        <w:t>1</w:t>
      </w:r>
      <w:r w:rsidRPr="00D40336">
        <w:rPr>
          <w:rFonts w:eastAsia="Calibri"/>
        </w:rPr>
        <w:fldChar w:fldCharType="end"/>
      </w:r>
      <w:bookmarkEnd w:id="14"/>
      <w:r w:rsidRPr="00D40336">
        <w:rPr>
          <w:rFonts w:eastAsia="Calibri"/>
        </w:rPr>
        <w:t xml:space="preserve"> – </w:t>
      </w:r>
      <w:r w:rsidR="00F67CFF" w:rsidRPr="00D40336">
        <w:rPr>
          <w:rFonts w:eastAsia="Calibri"/>
        </w:rPr>
        <w:t>Основные технические данные и характеристики извещателя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807"/>
        <w:gridCol w:w="3820"/>
      </w:tblGrid>
      <w:tr w:rsidR="00F67CFF" w:rsidRPr="00D40336" w14:paraId="2E14720E" w14:textId="77777777" w:rsidTr="00E20CE1">
        <w:trPr>
          <w:trHeight w:val="418"/>
        </w:trPr>
        <w:tc>
          <w:tcPr>
            <w:tcW w:w="5807" w:type="dxa"/>
            <w:tcBorders>
              <w:bottom w:val="double" w:sz="4" w:space="0" w:color="auto"/>
            </w:tcBorders>
            <w:vAlign w:val="center"/>
          </w:tcPr>
          <w:p w14:paraId="0D979295" w14:textId="77777777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Параметр</w:t>
            </w:r>
          </w:p>
        </w:tc>
        <w:tc>
          <w:tcPr>
            <w:tcW w:w="3820" w:type="dxa"/>
            <w:tcBorders>
              <w:bottom w:val="double" w:sz="4" w:space="0" w:color="auto"/>
            </w:tcBorders>
            <w:vAlign w:val="center"/>
          </w:tcPr>
          <w:p w14:paraId="0ADF2829" w14:textId="77777777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Значение</w:t>
            </w:r>
          </w:p>
        </w:tc>
      </w:tr>
      <w:tr w:rsidR="00F67CFF" w:rsidRPr="00D40336" w14:paraId="14844550" w14:textId="77777777" w:rsidTr="00E20CE1">
        <w:trPr>
          <w:trHeight w:val="391"/>
        </w:trPr>
        <w:tc>
          <w:tcPr>
            <w:tcW w:w="5807" w:type="dxa"/>
            <w:tcBorders>
              <w:top w:val="double" w:sz="4" w:space="0" w:color="auto"/>
            </w:tcBorders>
            <w:vAlign w:val="center"/>
          </w:tcPr>
          <w:p w14:paraId="61684FA9" w14:textId="77777777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Длительность тревожного извещения, с</w:t>
            </w:r>
          </w:p>
        </w:tc>
        <w:tc>
          <w:tcPr>
            <w:tcW w:w="3820" w:type="dxa"/>
            <w:tcBorders>
              <w:top w:val="double" w:sz="4" w:space="0" w:color="auto"/>
            </w:tcBorders>
            <w:vAlign w:val="center"/>
          </w:tcPr>
          <w:p w14:paraId="79C4F8A8" w14:textId="3A9CADD3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не менее </w:t>
            </w:r>
            <w:r w:rsidR="00F82F06" w:rsidRPr="00D40336">
              <w:rPr>
                <w:rFonts w:eastAsia="Calibri"/>
              </w:rPr>
              <w:t>2</w:t>
            </w:r>
          </w:p>
        </w:tc>
      </w:tr>
      <w:tr w:rsidR="00F67CFF" w:rsidRPr="00D40336" w14:paraId="7699C5F9" w14:textId="77777777" w:rsidTr="00E20CE1">
        <w:trPr>
          <w:trHeight w:val="557"/>
        </w:trPr>
        <w:tc>
          <w:tcPr>
            <w:tcW w:w="5807" w:type="dxa"/>
            <w:vAlign w:val="center"/>
          </w:tcPr>
          <w:p w14:paraId="3163C057" w14:textId="77777777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Время готовности извещателя к рабочему режиму с учетом самопроверки (холодный старт), с</w:t>
            </w:r>
          </w:p>
        </w:tc>
        <w:tc>
          <w:tcPr>
            <w:tcW w:w="3820" w:type="dxa"/>
            <w:vAlign w:val="center"/>
          </w:tcPr>
          <w:p w14:paraId="5AD69EDF" w14:textId="71392E4A" w:rsidR="00F67CFF" w:rsidRPr="00D40336" w:rsidRDefault="00921F0B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не более 55</w:t>
            </w:r>
          </w:p>
        </w:tc>
      </w:tr>
      <w:tr w:rsidR="00F67CFF" w:rsidRPr="00D40336" w14:paraId="683F4B42" w14:textId="77777777" w:rsidTr="00E20CE1">
        <w:trPr>
          <w:trHeight w:val="565"/>
        </w:trPr>
        <w:tc>
          <w:tcPr>
            <w:tcW w:w="5807" w:type="dxa"/>
            <w:vAlign w:val="center"/>
          </w:tcPr>
          <w:p w14:paraId="044CD00E" w14:textId="6E6ED701" w:rsidR="00F67CFF" w:rsidRPr="00D40336" w:rsidRDefault="00297B1B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Полоса частот контролируемых</w:t>
            </w:r>
            <w:r w:rsidRPr="00D40336">
              <w:rPr>
                <w:rFonts w:eastAsia="Calibri"/>
              </w:rPr>
              <w:br/>
            </w:r>
            <w:r w:rsidR="00F67CFF" w:rsidRPr="00D40336">
              <w:rPr>
                <w:rFonts w:eastAsia="Calibri"/>
              </w:rPr>
              <w:t>колебаний, Гц</w:t>
            </w:r>
          </w:p>
        </w:tc>
        <w:tc>
          <w:tcPr>
            <w:tcW w:w="3820" w:type="dxa"/>
            <w:vAlign w:val="center"/>
          </w:tcPr>
          <w:p w14:paraId="11D66076" w14:textId="77777777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от 0,3 до 1,5</w:t>
            </w:r>
          </w:p>
        </w:tc>
      </w:tr>
      <w:tr w:rsidR="00F67CFF" w:rsidRPr="00D40336" w14:paraId="223F8F73" w14:textId="77777777" w:rsidTr="00E20CE1">
        <w:trPr>
          <w:trHeight w:val="701"/>
        </w:trPr>
        <w:tc>
          <w:tcPr>
            <w:tcW w:w="5807" w:type="dxa"/>
            <w:vAlign w:val="center"/>
          </w:tcPr>
          <w:p w14:paraId="5F370C40" w14:textId="34A2E30C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Чувствительный элемент (</w:t>
            </w:r>
            <w:r w:rsidR="00921F0B" w:rsidRPr="00D40336">
              <w:rPr>
                <w:rFonts w:eastAsia="Calibri"/>
              </w:rPr>
              <w:t>трибоэлектрический</w:t>
            </w:r>
            <w:r w:rsidRPr="00D40336">
              <w:rPr>
                <w:rFonts w:eastAsia="Calibri"/>
              </w:rPr>
              <w:t xml:space="preserve"> кабель)</w:t>
            </w:r>
          </w:p>
        </w:tc>
        <w:tc>
          <w:tcPr>
            <w:tcW w:w="3820" w:type="dxa"/>
            <w:vAlign w:val="center"/>
          </w:tcPr>
          <w:p w14:paraId="5DDDD4F4" w14:textId="4410A290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низкочастотный кабель, типа </w:t>
            </w:r>
            <w:r w:rsidR="000D43EE" w:rsidRPr="00D40336">
              <w:rPr>
                <w:rFonts w:eastAsia="Calibri"/>
              </w:rPr>
              <w:t>КТПЭВВ 2</w:t>
            </w:r>
            <w:r w:rsidR="00297B1B" w:rsidRPr="00D40336">
              <w:rPr>
                <w:rFonts w:eastAsia="Calibri"/>
              </w:rPr>
              <w:t>×</w:t>
            </w:r>
            <w:r w:rsidR="000D43EE" w:rsidRPr="00D40336">
              <w:rPr>
                <w:rFonts w:eastAsia="Calibri"/>
              </w:rPr>
              <w:t>0,35</w:t>
            </w:r>
            <w:r w:rsidR="00921F0B" w:rsidRPr="00D40336">
              <w:rPr>
                <w:rFonts w:eastAsia="Calibri"/>
              </w:rPr>
              <w:t xml:space="preserve"> (Gamma</w:t>
            </w:r>
            <w:r w:rsidR="00921F0B" w:rsidRPr="00D40336">
              <w:rPr>
                <w:rFonts w:eastAsia="Calibri"/>
              </w:rPr>
              <w:noBreakHyphen/>
              <w:t>4CBL1041)</w:t>
            </w:r>
          </w:p>
        </w:tc>
      </w:tr>
      <w:tr w:rsidR="00F67CFF" w:rsidRPr="00D40336" w14:paraId="0E45554C" w14:textId="77777777" w:rsidTr="003D6F95">
        <w:tc>
          <w:tcPr>
            <w:tcW w:w="5807" w:type="dxa"/>
            <w:vAlign w:val="center"/>
          </w:tcPr>
          <w:p w14:paraId="7B6EFD73" w14:textId="40991E5C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Замена </w:t>
            </w:r>
            <w:r w:rsidR="00921F0B" w:rsidRPr="00D40336">
              <w:rPr>
                <w:rFonts w:eastAsia="Calibri"/>
              </w:rPr>
              <w:t>трибоэлектрического</w:t>
            </w:r>
            <w:r w:rsidRPr="00D40336">
              <w:rPr>
                <w:rFonts w:eastAsia="Calibri"/>
              </w:rPr>
              <w:t xml:space="preserve"> кабеля на другие марки кабеля</w:t>
            </w:r>
          </w:p>
        </w:tc>
        <w:tc>
          <w:tcPr>
            <w:tcW w:w="3820" w:type="dxa"/>
            <w:vAlign w:val="center"/>
          </w:tcPr>
          <w:p w14:paraId="6BFE1A56" w14:textId="77777777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не допускается</w:t>
            </w:r>
          </w:p>
        </w:tc>
      </w:tr>
      <w:tr w:rsidR="00921F0B" w:rsidRPr="00D40336" w14:paraId="166DC456" w14:textId="77777777" w:rsidTr="00E20CE1">
        <w:trPr>
          <w:trHeight w:val="605"/>
        </w:trPr>
        <w:tc>
          <w:tcPr>
            <w:tcW w:w="5807" w:type="dxa"/>
            <w:vAlign w:val="center"/>
          </w:tcPr>
          <w:p w14:paraId="4708656C" w14:textId="17FCA36D" w:rsidR="00921F0B" w:rsidRPr="00D40336" w:rsidRDefault="00CA7C8F" w:rsidP="00D40336">
            <w:pPr>
              <w:rPr>
                <w:rFonts w:eastAsia="Calibri"/>
              </w:rPr>
            </w:pPr>
            <w:r>
              <w:rPr>
                <w:rFonts w:eastAsia="Calibri"/>
              </w:rPr>
              <w:t>Количество каналов</w:t>
            </w:r>
            <w:r w:rsidR="0043543D" w:rsidRPr="00D40336">
              <w:rPr>
                <w:rFonts w:eastAsia="Calibri"/>
              </w:rPr>
              <w:t>, шт.</w:t>
            </w:r>
          </w:p>
        </w:tc>
        <w:tc>
          <w:tcPr>
            <w:tcW w:w="3820" w:type="dxa"/>
            <w:vAlign w:val="center"/>
          </w:tcPr>
          <w:p w14:paraId="2827B594" w14:textId="20082C5B" w:rsidR="00921F0B" w:rsidRPr="00D40336" w:rsidRDefault="00921F0B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2</w:t>
            </w:r>
          </w:p>
        </w:tc>
      </w:tr>
      <w:tr w:rsidR="00F67CFF" w:rsidRPr="00D40336" w14:paraId="74ECC04F" w14:textId="77777777" w:rsidTr="00E20CE1">
        <w:trPr>
          <w:trHeight w:val="417"/>
        </w:trPr>
        <w:tc>
          <w:tcPr>
            <w:tcW w:w="5807" w:type="dxa"/>
            <w:vAlign w:val="center"/>
          </w:tcPr>
          <w:p w14:paraId="14E6086C" w14:textId="0D23DA01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Минимальная длина </w:t>
            </w:r>
            <w:r w:rsidR="0043543D" w:rsidRPr="00D40336">
              <w:rPr>
                <w:rFonts w:eastAsia="Calibri"/>
              </w:rPr>
              <w:t>чувствительного элемента</w:t>
            </w:r>
            <w:r w:rsidRPr="00D40336">
              <w:rPr>
                <w:rFonts w:eastAsia="Calibri"/>
              </w:rPr>
              <w:t>, м</w:t>
            </w:r>
          </w:p>
        </w:tc>
        <w:tc>
          <w:tcPr>
            <w:tcW w:w="3820" w:type="dxa"/>
            <w:vAlign w:val="center"/>
          </w:tcPr>
          <w:p w14:paraId="57DDD978" w14:textId="52163C54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5</w:t>
            </w:r>
          </w:p>
        </w:tc>
      </w:tr>
      <w:tr w:rsidR="00F67CFF" w:rsidRPr="00D40336" w14:paraId="748182B7" w14:textId="77777777" w:rsidTr="00E20CE1">
        <w:trPr>
          <w:trHeight w:val="408"/>
        </w:trPr>
        <w:tc>
          <w:tcPr>
            <w:tcW w:w="5807" w:type="dxa"/>
            <w:vAlign w:val="center"/>
          </w:tcPr>
          <w:p w14:paraId="399A903C" w14:textId="5BAD9C84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Максимальная длина </w:t>
            </w:r>
            <w:r w:rsidR="0043543D" w:rsidRPr="00D40336">
              <w:rPr>
                <w:rFonts w:eastAsia="Calibri"/>
              </w:rPr>
              <w:t>чувствительного элемента</w:t>
            </w:r>
            <w:r w:rsidRPr="00D40336">
              <w:rPr>
                <w:rFonts w:eastAsia="Calibri"/>
              </w:rPr>
              <w:t>, м</w:t>
            </w:r>
          </w:p>
        </w:tc>
        <w:tc>
          <w:tcPr>
            <w:tcW w:w="3820" w:type="dxa"/>
            <w:vAlign w:val="center"/>
          </w:tcPr>
          <w:p w14:paraId="799C193F" w14:textId="3A15310B" w:rsidR="00F67CFF" w:rsidRPr="00D40336" w:rsidRDefault="00F67CFF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1</w:t>
            </w:r>
            <w:r w:rsidR="008A7EFE" w:rsidRPr="00D40336">
              <w:rPr>
                <w:rFonts w:eastAsia="Calibri"/>
              </w:rPr>
              <w:t>5</w:t>
            </w:r>
            <w:r w:rsidRPr="00D40336">
              <w:rPr>
                <w:rFonts w:eastAsia="Calibri"/>
              </w:rPr>
              <w:t>00</w:t>
            </w:r>
          </w:p>
        </w:tc>
      </w:tr>
      <w:tr w:rsidR="00F67CFF" w:rsidRPr="00D40336" w14:paraId="2E916C94" w14:textId="77777777" w:rsidTr="00E20CE1">
        <w:trPr>
          <w:trHeight w:val="556"/>
        </w:trPr>
        <w:tc>
          <w:tcPr>
            <w:tcW w:w="5807" w:type="dxa"/>
            <w:vAlign w:val="center"/>
          </w:tcPr>
          <w:p w14:paraId="27809800" w14:textId="0A872722" w:rsidR="00F67CFF" w:rsidRPr="00D40336" w:rsidRDefault="00F67CFF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Чувствительность </w:t>
            </w:r>
            <w:r w:rsidR="00921F0B" w:rsidRPr="00D40336">
              <w:rPr>
                <w:rFonts w:eastAsia="Calibri"/>
              </w:rPr>
              <w:t xml:space="preserve">трибоэлектрического </w:t>
            </w:r>
            <w:r w:rsidRPr="00D40336">
              <w:rPr>
                <w:rFonts w:eastAsia="Calibri"/>
              </w:rPr>
              <w:t>кабеля при переменном давлении в 100 г/см2 с частотой 1-2 Гц</w:t>
            </w:r>
          </w:p>
        </w:tc>
        <w:tc>
          <w:tcPr>
            <w:tcW w:w="3820" w:type="dxa"/>
            <w:vAlign w:val="center"/>
          </w:tcPr>
          <w:p w14:paraId="0B53F2AC" w14:textId="77777777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формируется сигнал с размахом 8 В</w:t>
            </w:r>
          </w:p>
        </w:tc>
      </w:tr>
      <w:tr w:rsidR="00F67CFF" w:rsidRPr="00D40336" w14:paraId="3C2666B9" w14:textId="77777777" w:rsidTr="00E20CE1">
        <w:trPr>
          <w:trHeight w:val="280"/>
        </w:trPr>
        <w:tc>
          <w:tcPr>
            <w:tcW w:w="5807" w:type="dxa"/>
            <w:vAlign w:val="center"/>
          </w:tcPr>
          <w:p w14:paraId="1BFF372B" w14:textId="1F06F402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Импеданс </w:t>
            </w:r>
            <w:r w:rsidR="00921F0B" w:rsidRPr="00D40336">
              <w:rPr>
                <w:rFonts w:eastAsia="Calibri"/>
              </w:rPr>
              <w:t>трибоэлектрического</w:t>
            </w:r>
            <w:r w:rsidRPr="00D40336">
              <w:rPr>
                <w:rFonts w:eastAsia="Calibri"/>
              </w:rPr>
              <w:t xml:space="preserve"> кабеля, Ом</w:t>
            </w:r>
          </w:p>
        </w:tc>
        <w:tc>
          <w:tcPr>
            <w:tcW w:w="3820" w:type="dxa"/>
            <w:vAlign w:val="center"/>
          </w:tcPr>
          <w:p w14:paraId="28F43873" w14:textId="77777777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115</w:t>
            </w:r>
          </w:p>
        </w:tc>
      </w:tr>
      <w:tr w:rsidR="00F67CFF" w:rsidRPr="00D40336" w14:paraId="1A5DFD09" w14:textId="77777777" w:rsidTr="00E20CE1">
        <w:trPr>
          <w:trHeight w:val="271"/>
        </w:trPr>
        <w:tc>
          <w:tcPr>
            <w:tcW w:w="5807" w:type="dxa"/>
            <w:vAlign w:val="center"/>
          </w:tcPr>
          <w:p w14:paraId="283FA3F8" w14:textId="77777777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Напряжение питания – постоянное, В</w:t>
            </w:r>
          </w:p>
        </w:tc>
        <w:tc>
          <w:tcPr>
            <w:tcW w:w="3820" w:type="dxa"/>
            <w:vAlign w:val="center"/>
          </w:tcPr>
          <w:p w14:paraId="2C8235FD" w14:textId="77777777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12 – 28</w:t>
            </w:r>
          </w:p>
        </w:tc>
      </w:tr>
      <w:tr w:rsidR="00F67CFF" w:rsidRPr="00D40336" w14:paraId="64450E77" w14:textId="77777777" w:rsidTr="003D6F95">
        <w:tc>
          <w:tcPr>
            <w:tcW w:w="5807" w:type="dxa"/>
            <w:vAlign w:val="center"/>
          </w:tcPr>
          <w:p w14:paraId="22C0F8BF" w14:textId="5E195CB5" w:rsidR="00F67CFF" w:rsidRPr="00D40336" w:rsidRDefault="00A62A0D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  <w:highlight w:val="cyan"/>
              </w:rPr>
              <w:t>Тип</w:t>
            </w:r>
            <w:r w:rsidR="00E106BB" w:rsidRPr="00D40336">
              <w:rPr>
                <w:rFonts w:eastAsia="Calibri"/>
                <w:highlight w:val="cyan"/>
              </w:rPr>
              <w:t xml:space="preserve"> подключения</w:t>
            </w:r>
            <w:r w:rsidRPr="00D40336">
              <w:rPr>
                <w:rFonts w:eastAsia="Calibri"/>
                <w:highlight w:val="cyan"/>
              </w:rPr>
              <w:t xml:space="preserve"> выходного сигнала</w:t>
            </w:r>
          </w:p>
        </w:tc>
        <w:tc>
          <w:tcPr>
            <w:tcW w:w="3820" w:type="dxa"/>
            <w:vAlign w:val="center"/>
          </w:tcPr>
          <w:p w14:paraId="60136CE2" w14:textId="466017D6" w:rsidR="00A62A0D" w:rsidRPr="00D40336" w:rsidRDefault="00A62A0D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RS-485</w:t>
            </w:r>
            <w:r w:rsidR="00DB2A4F" w:rsidRPr="00D40336">
              <w:rPr>
                <w:rFonts w:eastAsia="Calibri"/>
              </w:rPr>
              <w:t xml:space="preserve"> или релейный (в зависимости</w:t>
            </w:r>
            <w:r w:rsidR="00DB2A4F" w:rsidRPr="00D40336">
              <w:rPr>
                <w:rFonts w:eastAsia="Calibri"/>
              </w:rPr>
              <w:br/>
            </w:r>
            <w:r w:rsidRPr="00D40336">
              <w:rPr>
                <w:rFonts w:eastAsia="Calibri"/>
              </w:rPr>
              <w:t>от варианта исполнения)</w:t>
            </w:r>
          </w:p>
        </w:tc>
      </w:tr>
      <w:tr w:rsidR="00F67CFF" w:rsidRPr="00D40336" w14:paraId="15442F17" w14:textId="77777777" w:rsidTr="00E20CE1">
        <w:trPr>
          <w:trHeight w:val="324"/>
        </w:trPr>
        <w:tc>
          <w:tcPr>
            <w:tcW w:w="5807" w:type="dxa"/>
            <w:vAlign w:val="center"/>
          </w:tcPr>
          <w:p w14:paraId="4848C871" w14:textId="77777777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Номинальный ток, мА</w:t>
            </w:r>
          </w:p>
        </w:tc>
        <w:tc>
          <w:tcPr>
            <w:tcW w:w="3820" w:type="dxa"/>
            <w:vAlign w:val="center"/>
          </w:tcPr>
          <w:p w14:paraId="2B3E6F65" w14:textId="77777777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80</w:t>
            </w:r>
          </w:p>
        </w:tc>
      </w:tr>
      <w:tr w:rsidR="00F67CFF" w:rsidRPr="00D40336" w14:paraId="31F59369" w14:textId="77777777" w:rsidTr="00E20CE1">
        <w:trPr>
          <w:trHeight w:val="556"/>
        </w:trPr>
        <w:tc>
          <w:tcPr>
            <w:tcW w:w="5807" w:type="dxa"/>
            <w:vAlign w:val="center"/>
          </w:tcPr>
          <w:p w14:paraId="380CAE08" w14:textId="77777777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Вероятность обнаружения нарушителя, преодолевающего ограждение без применения специальных средств</w:t>
            </w:r>
          </w:p>
        </w:tc>
        <w:tc>
          <w:tcPr>
            <w:tcW w:w="3820" w:type="dxa"/>
            <w:vAlign w:val="center"/>
          </w:tcPr>
          <w:p w14:paraId="597D2B5E" w14:textId="77777777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не менее 0,95</w:t>
            </w:r>
          </w:p>
        </w:tc>
      </w:tr>
      <w:tr w:rsidR="00F67CFF" w:rsidRPr="00D40336" w14:paraId="20CC2A82" w14:textId="77777777" w:rsidTr="00E20CE1">
        <w:trPr>
          <w:trHeight w:val="281"/>
        </w:trPr>
        <w:tc>
          <w:tcPr>
            <w:tcW w:w="5807" w:type="dxa"/>
            <w:vAlign w:val="center"/>
          </w:tcPr>
          <w:p w14:paraId="3524E9F4" w14:textId="77777777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Класс защиты корпуса извещателя</w:t>
            </w:r>
          </w:p>
        </w:tc>
        <w:tc>
          <w:tcPr>
            <w:tcW w:w="3820" w:type="dxa"/>
            <w:vAlign w:val="center"/>
          </w:tcPr>
          <w:p w14:paraId="64300211" w14:textId="72F3FDEA" w:rsidR="00F67CFF" w:rsidRPr="00D40336" w:rsidRDefault="00FE32B4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IP6</w:t>
            </w:r>
            <w:r w:rsidR="00921F0B" w:rsidRPr="00D40336">
              <w:rPr>
                <w:rFonts w:eastAsia="Calibri"/>
              </w:rPr>
              <w:t>5</w:t>
            </w:r>
          </w:p>
        </w:tc>
      </w:tr>
      <w:tr w:rsidR="00F67CFF" w:rsidRPr="00D40336" w14:paraId="5434D811" w14:textId="77777777" w:rsidTr="00E20CE1">
        <w:trPr>
          <w:trHeight w:val="398"/>
        </w:trPr>
        <w:tc>
          <w:tcPr>
            <w:tcW w:w="5807" w:type="dxa"/>
            <w:vAlign w:val="center"/>
          </w:tcPr>
          <w:p w14:paraId="53877905" w14:textId="77777777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>Габариты блока обработки сигналов (БОС), мм</w:t>
            </w:r>
          </w:p>
        </w:tc>
        <w:tc>
          <w:tcPr>
            <w:tcW w:w="3820" w:type="dxa"/>
            <w:vAlign w:val="center"/>
          </w:tcPr>
          <w:p w14:paraId="0F3A8CB6" w14:textId="53846D91" w:rsidR="00F67CFF" w:rsidRPr="00D40336" w:rsidRDefault="00375AA7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282,6×223,6×97</w:t>
            </w:r>
          </w:p>
        </w:tc>
      </w:tr>
      <w:tr w:rsidR="00F67CFF" w:rsidRPr="00D40336" w14:paraId="5B327E42" w14:textId="77777777" w:rsidTr="00E20CE1">
        <w:trPr>
          <w:trHeight w:val="432"/>
        </w:trPr>
        <w:tc>
          <w:tcPr>
            <w:tcW w:w="5807" w:type="dxa"/>
            <w:vAlign w:val="center"/>
          </w:tcPr>
          <w:p w14:paraId="0A51D5A0" w14:textId="3097BAF2" w:rsidR="00F67CFF" w:rsidRPr="00D40336" w:rsidRDefault="00FE32B4" w:rsidP="00D40336">
            <w:pPr>
              <w:rPr>
                <w:rFonts w:eastAsia="Calibri"/>
              </w:rPr>
            </w:pPr>
            <w:r w:rsidRPr="00D40336">
              <w:rPr>
                <w:rFonts w:eastAsia="Calibri"/>
              </w:rPr>
              <w:t xml:space="preserve">Масса </w:t>
            </w:r>
            <w:r w:rsidR="00375AA7" w:rsidRPr="00D40336">
              <w:rPr>
                <w:rFonts w:eastAsia="Calibri"/>
              </w:rPr>
              <w:t>блока обработки сигналов</w:t>
            </w:r>
            <w:r w:rsidRPr="00D40336">
              <w:rPr>
                <w:rFonts w:eastAsia="Calibri"/>
              </w:rPr>
              <w:t>, кг</w:t>
            </w:r>
          </w:p>
        </w:tc>
        <w:tc>
          <w:tcPr>
            <w:tcW w:w="3820" w:type="dxa"/>
            <w:vAlign w:val="center"/>
          </w:tcPr>
          <w:p w14:paraId="007D1F9D" w14:textId="36152FF4" w:rsidR="00F67CFF" w:rsidRPr="00D40336" w:rsidRDefault="00375AA7" w:rsidP="003D6F95">
            <w:pPr>
              <w:jc w:val="center"/>
              <w:rPr>
                <w:rFonts w:eastAsia="Calibri"/>
              </w:rPr>
            </w:pPr>
            <w:r w:rsidRPr="00D40336">
              <w:rPr>
                <w:rFonts w:eastAsia="Calibri"/>
              </w:rPr>
              <w:t>4</w:t>
            </w:r>
          </w:p>
        </w:tc>
      </w:tr>
    </w:tbl>
    <w:p w14:paraId="3B229AF8" w14:textId="3E1A8918" w:rsidR="00EB6B09" w:rsidRPr="00D40336" w:rsidRDefault="00EB6B09" w:rsidP="00D40336"/>
    <w:p w14:paraId="1B0A2BCC" w14:textId="77777777" w:rsidR="00EB6B09" w:rsidRPr="00D40336" w:rsidRDefault="00EB6B09" w:rsidP="00D40336">
      <w:r w:rsidRPr="00D40336">
        <w:br w:type="page"/>
      </w:r>
    </w:p>
    <w:p w14:paraId="2E689E33" w14:textId="1F78DBC2" w:rsidR="00657AC0" w:rsidRDefault="00657AC0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u w:val="single"/>
        </w:rPr>
      </w:pPr>
      <w:bookmarkStart w:id="15" w:name="_Toc93911256"/>
      <w:bookmarkStart w:id="16" w:name="_Toc83214605"/>
      <w:r w:rsidRPr="00661107">
        <w:rPr>
          <w:u w:val="single"/>
        </w:rPr>
        <w:lastRenderedPageBreak/>
        <w:t>Температурный режим</w:t>
      </w:r>
      <w:bookmarkEnd w:id="15"/>
    </w:p>
    <w:p w14:paraId="7A9359F8" w14:textId="77777777" w:rsidR="00661107" w:rsidRPr="00661107" w:rsidRDefault="00661107" w:rsidP="00661107"/>
    <w:p w14:paraId="399FFE1A" w14:textId="0A8BC09B" w:rsidR="00BC4F57" w:rsidRPr="00E608F7" w:rsidRDefault="00AB57C0" w:rsidP="00E608F7">
      <w:pPr>
        <w:ind w:firstLine="709"/>
        <w:jc w:val="both"/>
        <w:rPr>
          <w:rFonts w:eastAsia="Calibri"/>
          <w:sz w:val="24"/>
          <w:szCs w:val="24"/>
        </w:rPr>
      </w:pPr>
      <w:r w:rsidRPr="00E608F7">
        <w:rPr>
          <w:rFonts w:eastAsia="Calibri"/>
          <w:sz w:val="24"/>
          <w:szCs w:val="24"/>
        </w:rPr>
        <w:t>Извещатель рассчитан на непрерывную круглосуточную работу</w:t>
      </w:r>
      <w:r w:rsidR="00B17ADC" w:rsidRPr="00E608F7">
        <w:rPr>
          <w:rFonts w:eastAsia="Calibri"/>
          <w:sz w:val="24"/>
          <w:szCs w:val="24"/>
        </w:rPr>
        <w:t xml:space="preserve"> в условиях IV типа атмосферы (промышленно-приморская атмосфера по </w:t>
      </w:r>
      <w:hyperlink r:id="rId10" w:tooltip="&quot;ГОСТ 15150-69 Машины, приборы и другие технические изделия. Исполнения для ...&quot;&#10;(утв. постановлением Госстандарта СССР от 29.12.1969 N 1394)&#10;Применяется с 01.01.1971&#10;Статус: действующая редакция&#10;Применяется для целей технического регламента" w:history="1">
        <w:r w:rsidR="00B17ADC" w:rsidRPr="00E608F7">
          <w:rPr>
            <w:rStyle w:val="aff1"/>
            <w:rFonts w:eastAsia="Calibri"/>
            <w:sz w:val="24"/>
            <w:szCs w:val="24"/>
          </w:rPr>
          <w:t>ГОСТ 15150-69</w:t>
        </w:r>
      </w:hyperlink>
      <w:r w:rsidR="00B17ADC" w:rsidRPr="00E608F7">
        <w:rPr>
          <w:rFonts w:eastAsia="Calibri"/>
          <w:sz w:val="24"/>
          <w:szCs w:val="24"/>
        </w:rPr>
        <w:t>)</w:t>
      </w:r>
      <w:r w:rsidRPr="00E608F7">
        <w:rPr>
          <w:rFonts w:eastAsia="Calibri"/>
          <w:sz w:val="24"/>
          <w:szCs w:val="24"/>
        </w:rPr>
        <w:t xml:space="preserve">, выполняет свои функции и сохраняет характеристики в пределах установленных норм, а также не выдает ложных сигналов «Тревоги» во время и после воздействия внешних воздействующих факторов </w:t>
      </w:r>
      <w:r w:rsidRPr="00E608F7">
        <w:rPr>
          <w:rFonts w:eastAsia="Calibri"/>
          <w:sz w:val="24"/>
          <w:szCs w:val="24"/>
          <w:highlight w:val="cyan"/>
        </w:rPr>
        <w:t>при</w:t>
      </w:r>
      <w:r w:rsidR="008F28FB" w:rsidRPr="00E608F7">
        <w:rPr>
          <w:rFonts w:eastAsia="Calibri"/>
          <w:sz w:val="24"/>
          <w:szCs w:val="24"/>
        </w:rPr>
        <w:t>:</w:t>
      </w:r>
      <w:bookmarkEnd w:id="16"/>
    </w:p>
    <w:p w14:paraId="49E3F566" w14:textId="27373468" w:rsidR="00FE448E" w:rsidRPr="00E608F7" w:rsidRDefault="00657AC0" w:rsidP="00E608F7">
      <w:pPr>
        <w:ind w:firstLine="709"/>
        <w:jc w:val="both"/>
        <w:rPr>
          <w:rFonts w:eastAsia="Calibri"/>
          <w:sz w:val="24"/>
          <w:szCs w:val="24"/>
        </w:rPr>
      </w:pPr>
      <w:r w:rsidRPr="00E608F7">
        <w:rPr>
          <w:rFonts w:eastAsia="Calibri"/>
          <w:sz w:val="24"/>
          <w:szCs w:val="24"/>
        </w:rPr>
        <w:t xml:space="preserve">– </w:t>
      </w:r>
      <w:r w:rsidR="00FE448E" w:rsidRPr="00E608F7">
        <w:rPr>
          <w:rFonts w:eastAsia="Calibri"/>
          <w:sz w:val="24"/>
          <w:szCs w:val="24"/>
        </w:rPr>
        <w:t>температур</w:t>
      </w:r>
      <w:r w:rsidR="00AB57C0" w:rsidRPr="00E608F7">
        <w:rPr>
          <w:rFonts w:eastAsia="Calibri"/>
          <w:sz w:val="24"/>
          <w:szCs w:val="24"/>
        </w:rPr>
        <w:t>е</w:t>
      </w:r>
      <w:r w:rsidR="00FE448E" w:rsidRPr="00E608F7">
        <w:rPr>
          <w:rFonts w:eastAsia="Calibri"/>
          <w:sz w:val="24"/>
          <w:szCs w:val="24"/>
        </w:rPr>
        <w:t xml:space="preserve"> окружающей среды, °С</w:t>
      </w:r>
      <w:r w:rsidR="00FE448E" w:rsidRPr="00E608F7">
        <w:rPr>
          <w:rFonts w:eastAsia="Calibri"/>
          <w:sz w:val="24"/>
          <w:szCs w:val="24"/>
        </w:rPr>
        <w:tab/>
        <w:t xml:space="preserve">      </w:t>
      </w:r>
      <w:r w:rsidR="004D2B37" w:rsidRPr="00E608F7">
        <w:rPr>
          <w:rFonts w:eastAsia="Calibri"/>
          <w:sz w:val="24"/>
          <w:szCs w:val="24"/>
        </w:rPr>
        <w:tab/>
        <w:t xml:space="preserve">  </w:t>
      </w:r>
      <w:r w:rsidRPr="00E608F7">
        <w:rPr>
          <w:rFonts w:eastAsia="Calibri"/>
          <w:sz w:val="24"/>
          <w:szCs w:val="24"/>
        </w:rPr>
        <w:t xml:space="preserve">                      </w:t>
      </w:r>
      <w:r w:rsidR="00AB57C0" w:rsidRPr="00E608F7">
        <w:rPr>
          <w:rFonts w:eastAsia="Calibri"/>
          <w:sz w:val="24"/>
          <w:szCs w:val="24"/>
        </w:rPr>
        <w:t xml:space="preserve"> </w:t>
      </w:r>
      <w:r w:rsidR="00FE448E" w:rsidRPr="00E608F7">
        <w:rPr>
          <w:rFonts w:eastAsia="Calibri"/>
          <w:sz w:val="24"/>
          <w:szCs w:val="24"/>
        </w:rPr>
        <w:t xml:space="preserve">от минус 30 до плюс 55 </w:t>
      </w:r>
    </w:p>
    <w:p w14:paraId="3DEAE75F" w14:textId="35525FD5" w:rsidR="00FE448E" w:rsidRDefault="00657AC0" w:rsidP="00E608F7">
      <w:pPr>
        <w:ind w:firstLine="709"/>
        <w:jc w:val="both"/>
        <w:rPr>
          <w:rFonts w:eastAsia="Calibri"/>
          <w:sz w:val="24"/>
          <w:szCs w:val="24"/>
        </w:rPr>
      </w:pPr>
      <w:r w:rsidRPr="00E608F7">
        <w:rPr>
          <w:rFonts w:eastAsia="Calibri"/>
          <w:sz w:val="24"/>
          <w:szCs w:val="24"/>
        </w:rPr>
        <w:t xml:space="preserve">– </w:t>
      </w:r>
      <w:r w:rsidR="00E106BB" w:rsidRPr="00E608F7">
        <w:rPr>
          <w:rFonts w:eastAsia="Calibri"/>
          <w:sz w:val="24"/>
          <w:szCs w:val="24"/>
        </w:rPr>
        <w:t>т</w:t>
      </w:r>
      <w:r w:rsidR="00FE448E" w:rsidRPr="00E608F7">
        <w:rPr>
          <w:rFonts w:eastAsia="Calibri"/>
          <w:sz w:val="24"/>
          <w:szCs w:val="24"/>
        </w:rPr>
        <w:t>емператур</w:t>
      </w:r>
      <w:r w:rsidR="00E106BB" w:rsidRPr="00E608F7">
        <w:rPr>
          <w:rFonts w:eastAsia="Calibri"/>
          <w:sz w:val="24"/>
          <w:szCs w:val="24"/>
        </w:rPr>
        <w:t>е</w:t>
      </w:r>
      <w:r w:rsidR="00FE448E" w:rsidRPr="00E608F7">
        <w:rPr>
          <w:rFonts w:eastAsia="Calibri"/>
          <w:sz w:val="24"/>
          <w:szCs w:val="24"/>
        </w:rPr>
        <w:t xml:space="preserve"> хранения, °С</w:t>
      </w:r>
      <w:r w:rsidR="00FE448E" w:rsidRPr="00E608F7">
        <w:rPr>
          <w:rFonts w:eastAsia="Calibri"/>
          <w:sz w:val="24"/>
          <w:szCs w:val="24"/>
        </w:rPr>
        <w:tab/>
      </w:r>
      <w:r w:rsidR="00FE448E" w:rsidRPr="00E608F7">
        <w:rPr>
          <w:rFonts w:eastAsia="Calibri"/>
          <w:sz w:val="24"/>
          <w:szCs w:val="24"/>
        </w:rPr>
        <w:tab/>
      </w:r>
      <w:r w:rsidR="00FE448E" w:rsidRPr="00E608F7">
        <w:rPr>
          <w:rFonts w:eastAsia="Calibri"/>
          <w:sz w:val="24"/>
          <w:szCs w:val="24"/>
        </w:rPr>
        <w:tab/>
      </w:r>
      <w:r w:rsidR="00FE448E" w:rsidRPr="00E608F7">
        <w:rPr>
          <w:rFonts w:eastAsia="Calibri"/>
          <w:sz w:val="24"/>
          <w:szCs w:val="24"/>
        </w:rPr>
        <w:tab/>
        <w:t xml:space="preserve">      </w:t>
      </w:r>
      <w:r w:rsidR="004D2B37" w:rsidRPr="00E608F7">
        <w:rPr>
          <w:rFonts w:eastAsia="Calibri"/>
          <w:sz w:val="24"/>
          <w:szCs w:val="24"/>
        </w:rPr>
        <w:tab/>
        <w:t xml:space="preserve"> </w:t>
      </w:r>
      <w:r w:rsidR="00AB57C0" w:rsidRPr="00E608F7">
        <w:rPr>
          <w:rFonts w:eastAsia="Calibri"/>
          <w:sz w:val="24"/>
          <w:szCs w:val="24"/>
        </w:rPr>
        <w:t xml:space="preserve"> </w:t>
      </w:r>
      <w:r w:rsidR="004D2B37" w:rsidRPr="00E608F7">
        <w:rPr>
          <w:rFonts w:eastAsia="Calibri"/>
          <w:sz w:val="24"/>
          <w:szCs w:val="24"/>
        </w:rPr>
        <w:t xml:space="preserve"> </w:t>
      </w:r>
      <w:r w:rsidR="00B17ADC" w:rsidRPr="00E608F7">
        <w:rPr>
          <w:rFonts w:eastAsia="Calibri"/>
          <w:sz w:val="24"/>
          <w:szCs w:val="24"/>
        </w:rPr>
        <w:t>от минус 50 до плюс 60</w:t>
      </w:r>
    </w:p>
    <w:p w14:paraId="343349A5" w14:textId="77777777" w:rsidR="007E195D" w:rsidRPr="00D40336" w:rsidRDefault="007E195D" w:rsidP="00E608F7">
      <w:pPr>
        <w:ind w:firstLine="709"/>
        <w:jc w:val="both"/>
        <w:rPr>
          <w:rFonts w:eastAsia="Calibri"/>
        </w:rPr>
      </w:pPr>
    </w:p>
    <w:p w14:paraId="5A0AA411" w14:textId="0E4D3470" w:rsidR="00BC4F57" w:rsidRDefault="00FE448E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u w:val="single"/>
        </w:rPr>
      </w:pPr>
      <w:bookmarkStart w:id="17" w:name="_Toc93911257"/>
      <w:bookmarkStart w:id="18" w:name="_Toc83214606"/>
      <w:r w:rsidRPr="00661107">
        <w:rPr>
          <w:rFonts w:eastAsia="Calibri"/>
          <w:u w:val="single"/>
        </w:rPr>
        <w:t>Внешний вид извещателя</w:t>
      </w:r>
      <w:bookmarkEnd w:id="17"/>
      <w:r w:rsidRPr="00661107">
        <w:rPr>
          <w:rFonts w:eastAsia="Calibri"/>
          <w:u w:val="single"/>
        </w:rPr>
        <w:t xml:space="preserve"> </w:t>
      </w:r>
      <w:bookmarkEnd w:id="18"/>
    </w:p>
    <w:p w14:paraId="65450D7F" w14:textId="30F82944" w:rsidR="00FE448E" w:rsidRPr="00AC6A7E" w:rsidRDefault="00F866D5" w:rsidP="00AC6A7E">
      <w:pPr>
        <w:ind w:firstLine="709"/>
        <w:rPr>
          <w:rFonts w:eastAsia="Calibri"/>
          <w:sz w:val="24"/>
          <w:szCs w:val="24"/>
        </w:rPr>
      </w:pPr>
      <w:r w:rsidRPr="00AC6A7E">
        <w:rPr>
          <w:rFonts w:eastAsia="Calibri"/>
          <w:sz w:val="24"/>
          <w:szCs w:val="24"/>
        </w:rPr>
        <w:t xml:space="preserve">Внешний вид извещателя </w:t>
      </w:r>
      <w:r w:rsidR="00AC6A7E" w:rsidRPr="00AC6A7E">
        <w:rPr>
          <w:rFonts w:eastAsia="Calibri"/>
          <w:sz w:val="24"/>
          <w:szCs w:val="24"/>
        </w:rPr>
        <w:t xml:space="preserve">представлен на рисунке </w:t>
      </w:r>
      <w:r w:rsidR="00AC6A7E" w:rsidRPr="00AC6A7E">
        <w:rPr>
          <w:rFonts w:eastAsia="Calibri"/>
          <w:sz w:val="24"/>
          <w:szCs w:val="24"/>
        </w:rPr>
        <w:fldChar w:fldCharType="begin"/>
      </w:r>
      <w:r w:rsidR="00AC6A7E" w:rsidRPr="00AC6A7E">
        <w:rPr>
          <w:rFonts w:eastAsia="Calibri"/>
          <w:sz w:val="24"/>
          <w:szCs w:val="24"/>
        </w:rPr>
        <w:instrText xml:space="preserve"> REF _Ref69462387 \h  \* MERGEFORMAT </w:instrText>
      </w:r>
      <w:r w:rsidR="00AC6A7E" w:rsidRPr="00AC6A7E">
        <w:rPr>
          <w:rFonts w:eastAsia="Calibri"/>
          <w:sz w:val="24"/>
          <w:szCs w:val="24"/>
        </w:rPr>
      </w:r>
      <w:r w:rsidR="00AC6A7E" w:rsidRPr="00AC6A7E">
        <w:rPr>
          <w:rFonts w:eastAsia="Calibri"/>
          <w:sz w:val="24"/>
          <w:szCs w:val="24"/>
        </w:rPr>
        <w:fldChar w:fldCharType="separate"/>
      </w:r>
      <w:r w:rsidR="00AC6A7E" w:rsidRPr="00AC6A7E">
        <w:rPr>
          <w:rFonts w:eastAsia="Calibri"/>
          <w:sz w:val="24"/>
          <w:szCs w:val="24"/>
        </w:rPr>
        <w:t>1.1</w:t>
      </w:r>
      <w:r w:rsidR="00AC6A7E" w:rsidRPr="00AC6A7E">
        <w:rPr>
          <w:rFonts w:eastAsia="Calibri"/>
          <w:sz w:val="24"/>
          <w:szCs w:val="24"/>
        </w:rPr>
        <w:fldChar w:fldCharType="end"/>
      </w:r>
      <w:r w:rsidR="00AC6A7E" w:rsidRPr="00AC6A7E">
        <w:rPr>
          <w:rFonts w:eastAsia="Calibri"/>
          <w:sz w:val="24"/>
          <w:szCs w:val="24"/>
        </w:rPr>
        <w:t>.</w:t>
      </w:r>
    </w:p>
    <w:p w14:paraId="25239B81" w14:textId="32EA60CC" w:rsidR="00FE448E" w:rsidRPr="00D40336" w:rsidRDefault="00801B86" w:rsidP="00D40336">
      <w:pPr>
        <w:rPr>
          <w:rFonts w:eastAsia="Calibri"/>
        </w:rPr>
      </w:pPr>
      <w:r w:rsidRPr="00D40336">
        <w:rPr>
          <w:noProof/>
        </w:rPr>
        <w:drawing>
          <wp:inline distT="0" distB="0" distL="0" distR="0" wp14:anchorId="0A62B9A4" wp14:editId="65F0DFD7">
            <wp:extent cx="3276840" cy="414000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885"/>
                    <a:stretch/>
                  </pic:blipFill>
                  <pic:spPr bwMode="auto">
                    <a:xfrm>
                      <a:off x="0" y="0"/>
                      <a:ext cx="3276840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0336">
        <w:rPr>
          <w:rFonts w:eastAsia="Calibri"/>
        </w:rPr>
        <w:tab/>
      </w:r>
      <w:r w:rsidRPr="00D40336">
        <w:rPr>
          <w:rFonts w:eastAsia="Calibri"/>
        </w:rPr>
        <w:tab/>
      </w:r>
      <w:r w:rsidRPr="00D40336">
        <w:rPr>
          <w:noProof/>
        </w:rPr>
        <w:drawing>
          <wp:inline distT="0" distB="0" distL="0" distR="0" wp14:anchorId="4DCE316B" wp14:editId="5FDA4807">
            <wp:extent cx="1418417" cy="414000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740"/>
                    <a:stretch/>
                  </pic:blipFill>
                  <pic:spPr bwMode="auto">
                    <a:xfrm>
                      <a:off x="0" y="0"/>
                      <a:ext cx="1418417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15996" w14:textId="77777777" w:rsidR="00FE448E" w:rsidRPr="00D40336" w:rsidRDefault="00FE448E" w:rsidP="00D40336">
      <w:pPr>
        <w:rPr>
          <w:rFonts w:eastAsia="Calibri"/>
        </w:rPr>
      </w:pPr>
    </w:p>
    <w:p w14:paraId="4EA6B266" w14:textId="7DE39240" w:rsidR="004D2B37" w:rsidRDefault="004D2B37" w:rsidP="00F866D5">
      <w:pPr>
        <w:ind w:left="2977"/>
        <w:rPr>
          <w:rFonts w:eastAsia="Calibri"/>
        </w:rPr>
      </w:pPr>
      <w:r w:rsidRPr="007E195D">
        <w:rPr>
          <w:rFonts w:eastAsia="Calibri"/>
        </w:rPr>
        <w:t xml:space="preserve">Рисунок </w:t>
      </w:r>
      <w:bookmarkStart w:id="19" w:name="_Ref69462387"/>
      <w:r w:rsidRPr="007E195D">
        <w:rPr>
          <w:rFonts w:eastAsia="Calibri"/>
        </w:rPr>
        <w:fldChar w:fldCharType="begin"/>
      </w:r>
      <w:r w:rsidRPr="007E195D">
        <w:rPr>
          <w:rFonts w:eastAsia="Calibri"/>
        </w:rPr>
        <w:instrText xml:space="preserve"> STYLEREF 1 \s </w:instrText>
      </w:r>
      <w:r w:rsidRPr="007E195D">
        <w:rPr>
          <w:rFonts w:eastAsia="Calibri"/>
        </w:rPr>
        <w:fldChar w:fldCharType="separate"/>
      </w:r>
      <w:r w:rsidR="00AB57C0" w:rsidRPr="007E195D">
        <w:rPr>
          <w:rFonts w:eastAsia="Calibri"/>
        </w:rPr>
        <w:t>1</w:t>
      </w:r>
      <w:r w:rsidRPr="007E195D">
        <w:rPr>
          <w:rFonts w:eastAsia="Calibri"/>
        </w:rPr>
        <w:fldChar w:fldCharType="end"/>
      </w:r>
      <w:r w:rsidRPr="007E195D">
        <w:rPr>
          <w:rFonts w:eastAsia="Calibri"/>
        </w:rPr>
        <w:t>.</w:t>
      </w:r>
      <w:r w:rsidRPr="007E195D">
        <w:rPr>
          <w:rFonts w:eastAsia="Calibri"/>
        </w:rPr>
        <w:fldChar w:fldCharType="begin"/>
      </w:r>
      <w:r w:rsidRPr="007E195D">
        <w:rPr>
          <w:rFonts w:eastAsia="Calibri"/>
        </w:rPr>
        <w:instrText xml:space="preserve"> SEQ Рисунок \* ARABIC \s 1 </w:instrText>
      </w:r>
      <w:r w:rsidRPr="007E195D">
        <w:rPr>
          <w:rFonts w:eastAsia="Calibri"/>
        </w:rPr>
        <w:fldChar w:fldCharType="separate"/>
      </w:r>
      <w:r w:rsidR="00AB57C0" w:rsidRPr="007E195D">
        <w:rPr>
          <w:rFonts w:eastAsia="Calibri"/>
        </w:rPr>
        <w:t>1</w:t>
      </w:r>
      <w:r w:rsidRPr="007E195D">
        <w:rPr>
          <w:rFonts w:eastAsia="Calibri"/>
        </w:rPr>
        <w:fldChar w:fldCharType="end"/>
      </w:r>
      <w:bookmarkEnd w:id="19"/>
      <w:r w:rsidRPr="007E195D">
        <w:rPr>
          <w:rFonts w:eastAsia="Calibri"/>
        </w:rPr>
        <w:t xml:space="preserve"> – Внешний вид извещателя</w:t>
      </w:r>
    </w:p>
    <w:p w14:paraId="5C59BA75" w14:textId="2C866BF9" w:rsidR="00271728" w:rsidRDefault="00271728" w:rsidP="00F866D5">
      <w:pPr>
        <w:rPr>
          <w:rFonts w:eastAsia="Calibri"/>
          <w:sz w:val="24"/>
          <w:szCs w:val="24"/>
        </w:rPr>
      </w:pPr>
      <w:bookmarkStart w:id="20" w:name="_Toc83214607"/>
      <w:r w:rsidRPr="00F866D5">
        <w:rPr>
          <w:rFonts w:eastAsia="Calibri"/>
          <w:sz w:val="24"/>
          <w:szCs w:val="24"/>
        </w:rPr>
        <w:t>Маркировка извещателя наносится на ш</w:t>
      </w:r>
      <w:r w:rsidR="00AB57C0" w:rsidRPr="00F866D5">
        <w:rPr>
          <w:rFonts w:eastAsia="Calibri"/>
          <w:sz w:val="24"/>
          <w:szCs w:val="24"/>
        </w:rPr>
        <w:t>ильдик, прикрепляемый на корпус</w:t>
      </w:r>
      <w:r w:rsidR="00F866D5">
        <w:rPr>
          <w:rFonts w:eastAsia="Calibri"/>
          <w:sz w:val="24"/>
          <w:szCs w:val="24"/>
        </w:rPr>
        <w:t xml:space="preserve"> </w:t>
      </w:r>
      <w:r w:rsidRPr="00F866D5">
        <w:rPr>
          <w:rFonts w:eastAsia="Calibri"/>
          <w:sz w:val="24"/>
          <w:szCs w:val="24"/>
        </w:rPr>
        <w:t>(см. рис. </w:t>
      </w:r>
      <w:r w:rsidRPr="00F866D5">
        <w:rPr>
          <w:rFonts w:eastAsia="Calibri"/>
          <w:sz w:val="24"/>
          <w:szCs w:val="24"/>
        </w:rPr>
        <w:fldChar w:fldCharType="begin"/>
      </w:r>
      <w:r w:rsidRPr="00F866D5">
        <w:rPr>
          <w:rFonts w:eastAsia="Calibri"/>
          <w:sz w:val="24"/>
          <w:szCs w:val="24"/>
        </w:rPr>
        <w:instrText xml:space="preserve"> REF _Ref69717786 \h  \* MERGEFORMAT </w:instrText>
      </w:r>
      <w:r w:rsidRPr="00F866D5">
        <w:rPr>
          <w:rFonts w:eastAsia="Calibri"/>
          <w:sz w:val="24"/>
          <w:szCs w:val="24"/>
        </w:rPr>
      </w:r>
      <w:r w:rsidRPr="00F866D5">
        <w:rPr>
          <w:rFonts w:eastAsia="Calibri"/>
          <w:sz w:val="24"/>
          <w:szCs w:val="24"/>
        </w:rPr>
        <w:fldChar w:fldCharType="separate"/>
      </w:r>
      <w:r w:rsidR="002069D9" w:rsidRPr="00F866D5">
        <w:rPr>
          <w:rFonts w:eastAsia="Calibri"/>
          <w:sz w:val="24"/>
          <w:szCs w:val="24"/>
        </w:rPr>
        <w:t>1.2</w:t>
      </w:r>
      <w:r w:rsidRPr="00F866D5">
        <w:rPr>
          <w:rFonts w:eastAsia="Calibri"/>
          <w:sz w:val="24"/>
          <w:szCs w:val="24"/>
        </w:rPr>
        <w:fldChar w:fldCharType="end"/>
      </w:r>
      <w:r w:rsidRPr="00F866D5">
        <w:rPr>
          <w:rFonts w:eastAsia="Calibri"/>
          <w:sz w:val="24"/>
          <w:szCs w:val="24"/>
        </w:rPr>
        <w:t>)</w:t>
      </w:r>
      <w:bookmarkEnd w:id="20"/>
    </w:p>
    <w:p w14:paraId="3BE8FBF6" w14:textId="77777777" w:rsidR="00F866D5" w:rsidRPr="00F866D5" w:rsidRDefault="00F866D5" w:rsidP="00F866D5">
      <w:pPr>
        <w:rPr>
          <w:rFonts w:eastAsia="Calibri"/>
          <w:sz w:val="24"/>
          <w:szCs w:val="24"/>
        </w:rPr>
      </w:pPr>
    </w:p>
    <w:p w14:paraId="7FB0D769" w14:textId="4AE299C4" w:rsidR="004D2B37" w:rsidRPr="00D40336" w:rsidRDefault="00C85212" w:rsidP="00D40336">
      <w:pPr>
        <w:rPr>
          <w:rFonts w:eastAsia="Calibri"/>
        </w:rPr>
      </w:pPr>
      <w:r w:rsidRPr="00D40336">
        <w:rPr>
          <w:noProof/>
        </w:rPr>
        <w:drawing>
          <wp:inline distT="0" distB="0" distL="0" distR="0" wp14:anchorId="7231D0E3" wp14:editId="3CFAB373">
            <wp:extent cx="2867207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7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37B2" w14:textId="57E266BD" w:rsidR="004D2B37" w:rsidRPr="007E195D" w:rsidRDefault="004D2B37" w:rsidP="00D40336">
      <w:pPr>
        <w:rPr>
          <w:rFonts w:eastAsia="Calibri"/>
        </w:rPr>
      </w:pPr>
      <w:r w:rsidRPr="007E195D">
        <w:rPr>
          <w:rFonts w:eastAsia="Calibri"/>
        </w:rPr>
        <w:t xml:space="preserve">Рисунок </w:t>
      </w:r>
      <w:bookmarkStart w:id="21" w:name="_Ref69717786"/>
      <w:r w:rsidRPr="007E195D">
        <w:rPr>
          <w:rFonts w:eastAsia="Calibri"/>
        </w:rPr>
        <w:fldChar w:fldCharType="begin"/>
      </w:r>
      <w:r w:rsidRPr="007E195D">
        <w:rPr>
          <w:rFonts w:eastAsia="Calibri"/>
        </w:rPr>
        <w:instrText xml:space="preserve"> STYLEREF 1 \s </w:instrText>
      </w:r>
      <w:r w:rsidRPr="007E195D">
        <w:rPr>
          <w:rFonts w:eastAsia="Calibri"/>
        </w:rPr>
        <w:fldChar w:fldCharType="separate"/>
      </w:r>
      <w:r w:rsidR="00AB57C0" w:rsidRPr="007E195D">
        <w:rPr>
          <w:rFonts w:eastAsia="Calibri"/>
        </w:rPr>
        <w:t>1</w:t>
      </w:r>
      <w:r w:rsidRPr="007E195D">
        <w:rPr>
          <w:rFonts w:eastAsia="Calibri"/>
        </w:rPr>
        <w:fldChar w:fldCharType="end"/>
      </w:r>
      <w:r w:rsidRPr="007E195D">
        <w:rPr>
          <w:rFonts w:eastAsia="Calibri"/>
        </w:rPr>
        <w:t>.</w:t>
      </w:r>
      <w:r w:rsidRPr="007E195D">
        <w:rPr>
          <w:rFonts w:eastAsia="Calibri"/>
        </w:rPr>
        <w:fldChar w:fldCharType="begin"/>
      </w:r>
      <w:r w:rsidRPr="007E195D">
        <w:rPr>
          <w:rFonts w:eastAsia="Calibri"/>
        </w:rPr>
        <w:instrText xml:space="preserve"> SEQ Рисунок \* ARABIC \s 1 </w:instrText>
      </w:r>
      <w:r w:rsidRPr="007E195D">
        <w:rPr>
          <w:rFonts w:eastAsia="Calibri"/>
        </w:rPr>
        <w:fldChar w:fldCharType="separate"/>
      </w:r>
      <w:r w:rsidR="00AB57C0" w:rsidRPr="007E195D">
        <w:rPr>
          <w:rFonts w:eastAsia="Calibri"/>
        </w:rPr>
        <w:t>2</w:t>
      </w:r>
      <w:r w:rsidRPr="007E195D">
        <w:rPr>
          <w:rFonts w:eastAsia="Calibri"/>
        </w:rPr>
        <w:fldChar w:fldCharType="end"/>
      </w:r>
      <w:bookmarkEnd w:id="21"/>
      <w:r w:rsidRPr="007E195D">
        <w:rPr>
          <w:rFonts w:eastAsia="Calibri"/>
        </w:rPr>
        <w:t xml:space="preserve"> – Шильдик извещателя</w:t>
      </w:r>
    </w:p>
    <w:p w14:paraId="109FF43A" w14:textId="77777777" w:rsidR="004D2B37" w:rsidRPr="00F866D5" w:rsidRDefault="004D2B37" w:rsidP="00340485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F866D5">
        <w:rPr>
          <w:rFonts w:eastAsia="Calibri"/>
          <w:sz w:val="24"/>
          <w:szCs w:val="24"/>
        </w:rPr>
        <w:lastRenderedPageBreak/>
        <w:t xml:space="preserve">Шильдик содержит следующие компоненты: </w:t>
      </w:r>
    </w:p>
    <w:p w14:paraId="695BD000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наименование и условное обозначение;</w:t>
      </w:r>
    </w:p>
    <w:p w14:paraId="02477887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напряжение питания;</w:t>
      </w:r>
    </w:p>
    <w:p w14:paraId="0AE7956F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степень защиты;</w:t>
      </w:r>
    </w:p>
    <w:p w14:paraId="715C7441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знаки сертификации;</w:t>
      </w:r>
    </w:p>
    <w:p w14:paraId="02E4C38A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уникальный заводской номер;</w:t>
      </w:r>
    </w:p>
    <w:p w14:paraId="1D2E38E9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дату изготовления;</w:t>
      </w:r>
    </w:p>
    <w:p w14:paraId="114A09D5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диапазон температур эксплуатации;</w:t>
      </w:r>
    </w:p>
    <w:p w14:paraId="6067E9EC" w14:textId="77777777" w:rsidR="00B0147A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  <w:szCs w:val="24"/>
        </w:rPr>
      </w:pPr>
      <w:r w:rsidRPr="00F866D5">
        <w:rPr>
          <w:rFonts w:eastAsia="Calibri"/>
          <w:szCs w:val="24"/>
        </w:rPr>
        <w:t>наименование производителя;</w:t>
      </w:r>
    </w:p>
    <w:p w14:paraId="6EC897F1" w14:textId="03D6280E" w:rsidR="00271728" w:rsidRPr="00F866D5" w:rsidRDefault="00B0147A" w:rsidP="00C87583">
      <w:pPr>
        <w:pStyle w:val="afa"/>
        <w:numPr>
          <w:ilvl w:val="0"/>
          <w:numId w:val="14"/>
        </w:numPr>
        <w:tabs>
          <w:tab w:val="left" w:pos="567"/>
          <w:tab w:val="left" w:pos="993"/>
        </w:tabs>
        <w:ind w:left="0" w:firstLine="709"/>
        <w:rPr>
          <w:rFonts w:eastAsia="Calibri"/>
        </w:rPr>
      </w:pPr>
      <w:r w:rsidRPr="00F866D5">
        <w:rPr>
          <w:rFonts w:eastAsia="Calibri"/>
          <w:szCs w:val="24"/>
        </w:rPr>
        <w:t>страну происхождения изделия.</w:t>
      </w:r>
    </w:p>
    <w:p w14:paraId="49CB535D" w14:textId="77777777" w:rsidR="00965C2D" w:rsidRPr="00D40336" w:rsidRDefault="00965C2D" w:rsidP="00D40336">
      <w:pPr>
        <w:rPr>
          <w:rFonts w:eastAsia="Calibri"/>
        </w:rPr>
      </w:pPr>
    </w:p>
    <w:p w14:paraId="74B07792" w14:textId="4981512B" w:rsidR="00695C05" w:rsidRDefault="00695C05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u w:val="single"/>
        </w:rPr>
      </w:pPr>
      <w:bookmarkStart w:id="22" w:name="_Toc93911258"/>
      <w:bookmarkStart w:id="23" w:name="_Toc83214608"/>
      <w:r w:rsidRPr="00661107">
        <w:rPr>
          <w:u w:val="single"/>
        </w:rPr>
        <w:t>Маркировка транспортной тары</w:t>
      </w:r>
      <w:bookmarkEnd w:id="22"/>
    </w:p>
    <w:p w14:paraId="002C6E2D" w14:textId="53A9A7FE" w:rsidR="00EB6B09" w:rsidRPr="00AC6A7E" w:rsidRDefault="00271728" w:rsidP="00AC6A7E">
      <w:pPr>
        <w:ind w:firstLine="709"/>
        <w:jc w:val="both"/>
        <w:rPr>
          <w:rFonts w:eastAsia="Calibri"/>
          <w:sz w:val="24"/>
          <w:szCs w:val="24"/>
        </w:rPr>
      </w:pPr>
      <w:r w:rsidRPr="00AC6A7E">
        <w:rPr>
          <w:rFonts w:eastAsia="Calibri"/>
          <w:sz w:val="24"/>
          <w:szCs w:val="24"/>
        </w:rPr>
        <w:t>Маркировка транспортной тары выполнена в соответствии со стандартом</w:t>
      </w:r>
      <w:r w:rsidR="00AC6A7E">
        <w:rPr>
          <w:rFonts w:eastAsia="Calibri"/>
          <w:sz w:val="24"/>
          <w:szCs w:val="24"/>
        </w:rPr>
        <w:br/>
      </w:r>
      <w:hyperlink r:id="rId13" w:tooltip="&quot;ГОСТ 14192-96 Маркировка грузов (с Изменениями N 1, 2, 3)&quot;&#10;(утв. постановлением Госстандарта России от 18.06.1997 N 219)&#10;Применяется с 01.01.1998 ...&#10;Статус: действующая редакция (действ. с 01.01.2013)&#10;Применяется для целей технического регламента" w:history="1">
        <w:r w:rsidRPr="00AC6A7E">
          <w:rPr>
            <w:rStyle w:val="aff1"/>
            <w:rFonts w:eastAsia="Calibri"/>
            <w:color w:val="000000" w:themeColor="text1"/>
            <w:sz w:val="24"/>
            <w:szCs w:val="24"/>
          </w:rPr>
          <w:t>ГОСТ 14192-96</w:t>
        </w:r>
      </w:hyperlink>
      <w:r w:rsidRPr="00AC6A7E">
        <w:rPr>
          <w:rFonts w:eastAsia="Calibri"/>
          <w:sz w:val="24"/>
          <w:szCs w:val="24"/>
        </w:rPr>
        <w:t xml:space="preserve"> и документацией предприятия-изготовителя с нанесением</w:t>
      </w:r>
      <w:r w:rsidR="00AC6A7E">
        <w:rPr>
          <w:rFonts w:eastAsia="Calibri"/>
          <w:sz w:val="24"/>
          <w:szCs w:val="24"/>
        </w:rPr>
        <w:br/>
      </w:r>
      <w:r w:rsidRPr="00AC6A7E">
        <w:rPr>
          <w:rFonts w:eastAsia="Calibri"/>
          <w:sz w:val="24"/>
          <w:szCs w:val="24"/>
        </w:rPr>
        <w:t>манипуляционных знаков «ХРУПКОЕ, ОСТОРОЖНО», «БЕРЕЧЬ ОТ ВЛАГИ», «ВЕРХ»,</w:t>
      </w:r>
      <w:r w:rsidR="00AC6A7E">
        <w:rPr>
          <w:rFonts w:eastAsia="Calibri"/>
          <w:sz w:val="24"/>
          <w:szCs w:val="24"/>
        </w:rPr>
        <w:t xml:space="preserve"> </w:t>
      </w:r>
      <w:r w:rsidRPr="00AC6A7E">
        <w:rPr>
          <w:rFonts w:eastAsia="Calibri"/>
          <w:sz w:val="24"/>
          <w:szCs w:val="24"/>
        </w:rPr>
        <w:t>«ШТАБЕЛИРОВАНИЕ ОГРАНИЧЕНО».</w:t>
      </w:r>
      <w:bookmarkEnd w:id="23"/>
    </w:p>
    <w:p w14:paraId="13562E86" w14:textId="463A6CFD" w:rsidR="00340485" w:rsidRDefault="00340485">
      <w:pPr>
        <w:rPr>
          <w:rFonts w:eastAsia="Calibri"/>
        </w:rPr>
      </w:pPr>
      <w:r>
        <w:rPr>
          <w:rFonts w:eastAsia="Calibri"/>
        </w:rPr>
        <w:br w:type="page"/>
      </w:r>
    </w:p>
    <w:p w14:paraId="10102FA0" w14:textId="306AEA4B" w:rsidR="00B4099F" w:rsidRDefault="00B17ADC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i/>
        </w:rPr>
      </w:pPr>
      <w:bookmarkStart w:id="24" w:name="_Toc83298957"/>
      <w:bookmarkStart w:id="25" w:name="_Toc93911259"/>
      <w:r w:rsidRPr="00C47A06">
        <w:rPr>
          <w:i/>
        </w:rPr>
        <w:lastRenderedPageBreak/>
        <w:t>СОСТАВ ИЗВЕЩАТЕЛЯ</w:t>
      </w:r>
      <w:bookmarkEnd w:id="24"/>
      <w:bookmarkEnd w:id="25"/>
    </w:p>
    <w:p w14:paraId="10AB18A4" w14:textId="77777777" w:rsidR="00661107" w:rsidRPr="00661107" w:rsidRDefault="00661107" w:rsidP="00661107"/>
    <w:p w14:paraId="018846FA" w14:textId="36801AAC" w:rsidR="00E7513E" w:rsidRPr="00661107" w:rsidRDefault="00AB57C0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u w:val="single"/>
        </w:rPr>
      </w:pPr>
      <w:bookmarkStart w:id="26" w:name="_Toc93911260"/>
      <w:r w:rsidRPr="00661107">
        <w:rPr>
          <w:u w:val="single"/>
        </w:rPr>
        <w:t>Чувствительный элемент (далее – ЧЭ)</w:t>
      </w:r>
      <w:bookmarkEnd w:id="26"/>
    </w:p>
    <w:p w14:paraId="312905BA" w14:textId="6B33C643" w:rsidR="00E7513E" w:rsidRDefault="00AB57C0" w:rsidP="00AC6A7E">
      <w:pPr>
        <w:ind w:firstLine="709"/>
        <w:jc w:val="both"/>
        <w:rPr>
          <w:rFonts w:eastAsia="Calibri"/>
        </w:rPr>
      </w:pPr>
      <w:r w:rsidRPr="00AC6A7E">
        <w:rPr>
          <w:rFonts w:eastAsia="Calibri"/>
          <w:sz w:val="24"/>
          <w:szCs w:val="24"/>
        </w:rPr>
        <w:t xml:space="preserve">ЧЭ предназначен для формирования электрического сигнала при совершении механических воздействий на </w:t>
      </w:r>
      <w:r w:rsidR="00661107">
        <w:rPr>
          <w:rFonts w:eastAsia="Calibri"/>
          <w:sz w:val="24"/>
          <w:szCs w:val="24"/>
        </w:rPr>
        <w:t>элементы конструкция, на которых он установлен</w:t>
      </w:r>
      <w:r w:rsidRPr="00D40336">
        <w:rPr>
          <w:rFonts w:eastAsia="Calibri"/>
        </w:rPr>
        <w:t>.</w:t>
      </w:r>
    </w:p>
    <w:p w14:paraId="0A4A4673" w14:textId="6CBBB46D" w:rsidR="00AB57C0" w:rsidRDefault="00AB57C0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</w:pPr>
      <w:r w:rsidRPr="00D40336">
        <w:t>В качестве ЧЭ используется</w:t>
      </w:r>
      <w:r w:rsidR="00297B1B" w:rsidRPr="00D40336">
        <w:t xml:space="preserve"> низкочастотный медный кабель,</w:t>
      </w:r>
      <w:r w:rsidR="003E6A7C" w:rsidRPr="00D40336">
        <w:t xml:space="preserve"> </w:t>
      </w:r>
      <w:r w:rsidRPr="00D40336">
        <w:t>типа КТПЭВВ</w:t>
      </w:r>
      <w:r w:rsidR="00297B1B" w:rsidRPr="00D40336">
        <w:t> </w:t>
      </w:r>
      <w:r w:rsidRPr="00D40336">
        <w:t>2</w:t>
      </w:r>
      <w:r w:rsidR="00297B1B" w:rsidRPr="00D40336">
        <w:t>×</w:t>
      </w:r>
      <w:r w:rsidRPr="00D40336">
        <w:t>0,35</w:t>
      </w:r>
      <w:r w:rsidR="00297B1B" w:rsidRPr="00D40336">
        <w:t> </w:t>
      </w:r>
      <w:r w:rsidRPr="00D40336">
        <w:t>(Gamma</w:t>
      </w:r>
      <w:r w:rsidRPr="00D40336">
        <w:noBreakHyphen/>
        <w:t>4CBL1041) (далее – трибоэлектрический кабель), обладающий трибоэлектрическими свойствами. Трибоэлектрический кабель состоит из медных проводников, ПЭТ изоляции, экрана из алюмолавсановой ленты, внутренней ПВХ оболочки и высокопрочной внешней ПВХ оболочки. Замена трибоэлектрического кабеля на другие марки кабеля не допускается.</w:t>
      </w:r>
    </w:p>
    <w:p w14:paraId="26F409F5" w14:textId="77777777" w:rsidR="00E94907" w:rsidRPr="00D40336" w:rsidRDefault="00AB57C0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  <w:rPr>
          <w:rFonts w:eastAsia="Calibri"/>
        </w:rPr>
      </w:pPr>
      <w:r w:rsidRPr="00D40336">
        <w:rPr>
          <w:rFonts w:eastAsia="Calibri"/>
        </w:rPr>
        <w:t xml:space="preserve">Длина трибоэлектрического кабеля зависит от </w:t>
      </w:r>
      <w:r w:rsidRPr="00D40336">
        <w:rPr>
          <w:rFonts w:eastAsia="Calibri"/>
          <w:highlight w:val="cyan"/>
        </w:rPr>
        <w:t>необходимой длины зоны обнаружения</w:t>
      </w:r>
      <w:r w:rsidRPr="00D40336">
        <w:rPr>
          <w:rFonts w:eastAsia="Calibri"/>
        </w:rPr>
        <w:t>, высоты заграждения, количества опор заграждения, выбранного варианта оборудования заграждения. Соединение (при необходимости) двух отдельных отрезков трибоэлектрического кабеля друг с другом производить</w:t>
      </w:r>
      <w:r w:rsidR="00EB6B09" w:rsidRPr="00D40336">
        <w:rPr>
          <w:rFonts w:eastAsia="Calibri"/>
        </w:rPr>
        <w:t xml:space="preserve"> </w:t>
      </w:r>
      <w:r w:rsidRPr="00D40336">
        <w:rPr>
          <w:rFonts w:eastAsia="Calibri"/>
        </w:rPr>
        <w:t xml:space="preserve">с помощью паяного соединения с </w:t>
      </w:r>
      <w:r w:rsidRPr="00D40336">
        <w:rPr>
          <w:rFonts w:eastAsia="Calibri"/>
          <w:highlight w:val="cyan"/>
        </w:rPr>
        <w:t>последующими тщательной изоляцией, экранированием и герметизацией места соединения</w:t>
      </w:r>
      <w:r w:rsidRPr="00D40336">
        <w:rPr>
          <w:rFonts w:eastAsia="Calibri"/>
        </w:rPr>
        <w:t>. Данный вид сращивания</w:t>
      </w:r>
      <w:r w:rsidR="00EB6B09" w:rsidRPr="00D40336">
        <w:rPr>
          <w:rFonts w:eastAsia="Calibri"/>
        </w:rPr>
        <w:t xml:space="preserve"> </w:t>
      </w:r>
      <w:r w:rsidRPr="00D40336">
        <w:rPr>
          <w:rFonts w:eastAsia="Calibri"/>
        </w:rPr>
        <w:t>не влияет на его технические характеристики.</w:t>
      </w:r>
    </w:p>
    <w:p w14:paraId="1F990689" w14:textId="5320A8AE" w:rsidR="00AB57C0" w:rsidRPr="00D40336" w:rsidRDefault="00AB57C0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  <w:rPr>
          <w:rFonts w:eastAsia="Calibri"/>
        </w:rPr>
      </w:pPr>
      <w:r w:rsidRPr="00D40336">
        <w:rPr>
          <w:rFonts w:eastAsia="Calibri"/>
        </w:rPr>
        <w:t>Тип монтажа трибоэлектрического кабеля:</w:t>
      </w:r>
    </w:p>
    <w:p w14:paraId="4C9C8053" w14:textId="77777777" w:rsidR="00AB57C0" w:rsidRPr="00AC6A7E" w:rsidRDefault="00AB57C0" w:rsidP="00AC6A7E">
      <w:pPr>
        <w:ind w:left="709" w:firstLine="567"/>
        <w:rPr>
          <w:rFonts w:eastAsia="Calibri"/>
          <w:sz w:val="24"/>
          <w:szCs w:val="24"/>
        </w:rPr>
      </w:pPr>
      <w:r w:rsidRPr="00AC6A7E">
        <w:rPr>
          <w:rFonts w:eastAsia="Calibri"/>
          <w:sz w:val="24"/>
          <w:szCs w:val="24"/>
        </w:rPr>
        <w:t>– наружная (настенная) установка;</w:t>
      </w:r>
    </w:p>
    <w:p w14:paraId="2AF3BFBA" w14:textId="77777777" w:rsidR="00AB57C0" w:rsidRPr="00AC6A7E" w:rsidRDefault="00AB57C0" w:rsidP="00AC6A7E">
      <w:pPr>
        <w:ind w:left="709" w:firstLine="567"/>
        <w:rPr>
          <w:rFonts w:eastAsia="Calibri"/>
          <w:sz w:val="24"/>
          <w:szCs w:val="24"/>
          <w:highlight w:val="cyan"/>
        </w:rPr>
      </w:pPr>
      <w:r w:rsidRPr="00AC6A7E">
        <w:rPr>
          <w:rFonts w:eastAsia="Calibri"/>
          <w:sz w:val="24"/>
          <w:szCs w:val="24"/>
          <w:highlight w:val="cyan"/>
        </w:rPr>
        <w:t>– прокладка в грунте.</w:t>
      </w:r>
    </w:p>
    <w:p w14:paraId="3CE6A336" w14:textId="6A2DD444" w:rsidR="00A67F29" w:rsidRDefault="00AB57C0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  <w:rPr>
          <w:rFonts w:eastAsia="Calibri"/>
          <w:szCs w:val="24"/>
        </w:rPr>
      </w:pPr>
      <w:r w:rsidRPr="00AC6A7E">
        <w:rPr>
          <w:rFonts w:eastAsia="Calibri"/>
          <w:szCs w:val="24"/>
          <w:highlight w:val="cyan"/>
        </w:rPr>
        <w:t>Для прокладки</w:t>
      </w:r>
      <w:r w:rsidRPr="00AC6A7E">
        <w:rPr>
          <w:rFonts w:eastAsia="Calibri"/>
          <w:szCs w:val="24"/>
        </w:rPr>
        <w:t xml:space="preserve"> ЧЭ в грунте трибоэлектрический кабель необходимо разместить и закрепить на </w:t>
      </w:r>
      <w:r w:rsidRPr="00AC6A7E">
        <w:rPr>
          <w:rFonts w:eastAsia="Calibri"/>
          <w:szCs w:val="24"/>
          <w:highlight w:val="cyan"/>
        </w:rPr>
        <w:t>специальной сетке (мате)</w:t>
      </w:r>
      <w:r w:rsidRPr="00AC6A7E">
        <w:rPr>
          <w:rFonts w:eastAsia="Calibri"/>
          <w:szCs w:val="24"/>
        </w:rPr>
        <w:t>.</w:t>
      </w:r>
    </w:p>
    <w:p w14:paraId="7B3518A7" w14:textId="77777777" w:rsidR="00661107" w:rsidRPr="00AC6A7E" w:rsidRDefault="00661107" w:rsidP="00661107">
      <w:pPr>
        <w:pStyle w:val="afa"/>
        <w:tabs>
          <w:tab w:val="left" w:pos="1985"/>
        </w:tabs>
        <w:ind w:left="1276"/>
        <w:rPr>
          <w:rFonts w:eastAsia="Calibri"/>
          <w:szCs w:val="24"/>
        </w:rPr>
      </w:pPr>
    </w:p>
    <w:p w14:paraId="6F9A8AE5" w14:textId="7BB3B348" w:rsidR="00EB6B09" w:rsidRDefault="007B634E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u w:val="single"/>
        </w:rPr>
      </w:pPr>
      <w:bookmarkStart w:id="27" w:name="_Toc93911261"/>
      <w:r w:rsidRPr="00661107">
        <w:rPr>
          <w:u w:val="single"/>
        </w:rPr>
        <w:t>Блок обработки сигналов (</w:t>
      </w:r>
      <w:r w:rsidR="00F9371C" w:rsidRPr="00661107">
        <w:rPr>
          <w:u w:val="single"/>
        </w:rPr>
        <w:t>далее – БОС)</w:t>
      </w:r>
      <w:bookmarkEnd w:id="27"/>
    </w:p>
    <w:p w14:paraId="37F1CE10" w14:textId="7F5B3FDC" w:rsidR="00661107" w:rsidRPr="00661107" w:rsidRDefault="00340485" w:rsidP="00340485">
      <w:pPr>
        <w:ind w:firstLine="709"/>
      </w:pPr>
      <w:r w:rsidRPr="00CB5C03">
        <w:rPr>
          <w:rFonts w:eastAsia="Calibri"/>
          <w:sz w:val="24"/>
          <w:szCs w:val="24"/>
        </w:rPr>
        <w:t>БОС предназначен для обработки сигналов, полученных от трибоэлектрического кабеля, и формирования тревожного извещения</w:t>
      </w:r>
      <w:r>
        <w:rPr>
          <w:rFonts w:eastAsia="Calibri"/>
          <w:sz w:val="24"/>
          <w:szCs w:val="24"/>
        </w:rPr>
        <w:t>.</w:t>
      </w:r>
    </w:p>
    <w:p w14:paraId="758411BF" w14:textId="7E4D3749" w:rsidR="007B634E" w:rsidRPr="00CB5C03" w:rsidRDefault="00F9371C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  <w:rPr>
          <w:rFonts w:eastAsia="Calibri"/>
          <w:szCs w:val="24"/>
        </w:rPr>
      </w:pPr>
      <w:r w:rsidRPr="00CB5C03">
        <w:rPr>
          <w:rFonts w:eastAsia="Calibri"/>
          <w:szCs w:val="24"/>
        </w:rPr>
        <w:t xml:space="preserve">БОС </w:t>
      </w:r>
      <w:r w:rsidR="007B634E" w:rsidRPr="00CB5C03">
        <w:rPr>
          <w:rFonts w:eastAsia="Calibri"/>
          <w:szCs w:val="24"/>
        </w:rPr>
        <w:t>состоит из:</w:t>
      </w:r>
    </w:p>
    <w:p w14:paraId="66A9C5B2" w14:textId="77777777" w:rsidR="007B634E" w:rsidRPr="00CB5C03" w:rsidRDefault="007B634E" w:rsidP="00C87583">
      <w:pPr>
        <w:pStyle w:val="afa"/>
        <w:numPr>
          <w:ilvl w:val="0"/>
          <w:numId w:val="15"/>
        </w:numPr>
        <w:tabs>
          <w:tab w:val="left" w:pos="1560"/>
        </w:tabs>
        <w:ind w:left="1276" w:firstLine="0"/>
        <w:rPr>
          <w:rFonts w:eastAsia="Calibri"/>
          <w:szCs w:val="24"/>
        </w:rPr>
      </w:pPr>
      <w:r w:rsidRPr="00CB5C03">
        <w:rPr>
          <w:rFonts w:eastAsia="Calibri"/>
          <w:szCs w:val="24"/>
        </w:rPr>
        <w:t xml:space="preserve">платы анализатора; </w:t>
      </w:r>
    </w:p>
    <w:p w14:paraId="1A121A81" w14:textId="77777777" w:rsidR="007B634E" w:rsidRPr="00CB5C03" w:rsidRDefault="007B634E" w:rsidP="00C87583">
      <w:pPr>
        <w:pStyle w:val="afa"/>
        <w:numPr>
          <w:ilvl w:val="0"/>
          <w:numId w:val="15"/>
        </w:numPr>
        <w:tabs>
          <w:tab w:val="left" w:pos="1560"/>
        </w:tabs>
        <w:ind w:left="1276" w:firstLine="0"/>
        <w:rPr>
          <w:rFonts w:eastAsia="Calibri"/>
          <w:szCs w:val="24"/>
        </w:rPr>
      </w:pPr>
      <w:r w:rsidRPr="00CB5C03">
        <w:rPr>
          <w:rFonts w:eastAsia="Calibri"/>
          <w:szCs w:val="24"/>
        </w:rPr>
        <w:t xml:space="preserve">платы питания и связи; </w:t>
      </w:r>
    </w:p>
    <w:p w14:paraId="438F7C5D" w14:textId="77777777" w:rsidR="007B634E" w:rsidRPr="00CB5C03" w:rsidRDefault="007B634E" w:rsidP="00C87583">
      <w:pPr>
        <w:pStyle w:val="afa"/>
        <w:numPr>
          <w:ilvl w:val="0"/>
          <w:numId w:val="15"/>
        </w:numPr>
        <w:tabs>
          <w:tab w:val="left" w:pos="1560"/>
        </w:tabs>
        <w:ind w:left="1276" w:firstLine="0"/>
        <w:rPr>
          <w:rFonts w:eastAsia="Calibri"/>
          <w:szCs w:val="24"/>
        </w:rPr>
      </w:pPr>
      <w:r w:rsidRPr="00CB5C03">
        <w:rPr>
          <w:rFonts w:eastAsia="Calibri"/>
          <w:szCs w:val="24"/>
        </w:rPr>
        <w:t xml:space="preserve">детекторного модуля; </w:t>
      </w:r>
    </w:p>
    <w:p w14:paraId="72A2C9C8" w14:textId="77777777" w:rsidR="007B634E" w:rsidRPr="00CB5C03" w:rsidRDefault="007B634E" w:rsidP="00C87583">
      <w:pPr>
        <w:pStyle w:val="afa"/>
        <w:numPr>
          <w:ilvl w:val="0"/>
          <w:numId w:val="15"/>
        </w:numPr>
        <w:tabs>
          <w:tab w:val="left" w:pos="1560"/>
        </w:tabs>
        <w:ind w:left="1276" w:firstLine="0"/>
        <w:rPr>
          <w:rFonts w:eastAsia="Calibri"/>
          <w:szCs w:val="24"/>
        </w:rPr>
      </w:pPr>
      <w:r w:rsidRPr="00CB5C03">
        <w:rPr>
          <w:rFonts w:eastAsia="Calibri"/>
          <w:szCs w:val="24"/>
        </w:rPr>
        <w:t xml:space="preserve">корпуса. </w:t>
      </w:r>
    </w:p>
    <w:p w14:paraId="1AE826E6" w14:textId="7D93C357" w:rsidR="00B17ADC" w:rsidRPr="00D40336" w:rsidRDefault="00F9371C" w:rsidP="00C87583">
      <w:pPr>
        <w:pStyle w:val="afa"/>
        <w:numPr>
          <w:ilvl w:val="2"/>
          <w:numId w:val="13"/>
        </w:numPr>
        <w:tabs>
          <w:tab w:val="left" w:pos="1985"/>
        </w:tabs>
        <w:ind w:left="709" w:firstLine="567"/>
        <w:rPr>
          <w:rFonts w:eastAsia="Calibri"/>
        </w:rPr>
      </w:pPr>
      <w:r w:rsidRPr="00CB5C03">
        <w:rPr>
          <w:rFonts w:eastAsia="Calibri"/>
          <w:szCs w:val="24"/>
        </w:rPr>
        <w:t>Принцип действия извещателя основан на регистрации БОС электрических сигналов, возникающих в ЧЭ в результате механических воздействий. В БОС происходит фильтрация, обработка и усиление сигналов. В случае превышения порогового значения сигналом, прошедшим обработку, происходит формирование тревожного извещения</w:t>
      </w:r>
      <w:r w:rsidR="007B634E" w:rsidRPr="00D40336">
        <w:rPr>
          <w:rFonts w:eastAsia="Calibri"/>
        </w:rPr>
        <w:t>.</w:t>
      </w:r>
    </w:p>
    <w:p w14:paraId="549B18BA" w14:textId="317A707E" w:rsidR="00340485" w:rsidRDefault="00340485">
      <w:pPr>
        <w:rPr>
          <w:rFonts w:eastAsia="Calibri"/>
        </w:rPr>
      </w:pPr>
      <w:r>
        <w:rPr>
          <w:rFonts w:eastAsia="Calibri"/>
        </w:rPr>
        <w:br w:type="page"/>
      </w:r>
    </w:p>
    <w:p w14:paraId="39E2ED3D" w14:textId="5AD628AE" w:rsidR="0009187E" w:rsidRPr="00C47A06" w:rsidRDefault="00D040D3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i/>
          <w:lang w:eastAsia="en-US"/>
        </w:rPr>
      </w:pPr>
      <w:bookmarkStart w:id="28" w:name="_Toc93911262"/>
      <w:r w:rsidRPr="00C47A06">
        <w:rPr>
          <w:i/>
        </w:rPr>
        <w:lastRenderedPageBreak/>
        <w:t xml:space="preserve">ОПИСАНИЕ РАБОТЫ </w:t>
      </w:r>
      <w:r w:rsidRPr="00C47A06">
        <w:rPr>
          <w:i/>
          <w:lang w:eastAsia="en-US"/>
        </w:rPr>
        <w:t>ИЗВЕЩАТЕЛЯ</w:t>
      </w:r>
      <w:bookmarkEnd w:id="28"/>
    </w:p>
    <w:p w14:paraId="5941FEF2" w14:textId="77777777" w:rsidR="00E94907" w:rsidRPr="00E94907" w:rsidRDefault="00E94907" w:rsidP="00E94907">
      <w:pPr>
        <w:rPr>
          <w:rFonts w:eastAsia="Calibri"/>
          <w:highlight w:val="cyan"/>
        </w:rPr>
      </w:pPr>
    </w:p>
    <w:p w14:paraId="3E2F7E33" w14:textId="77F92678" w:rsidR="00080F54" w:rsidRPr="000A7859" w:rsidRDefault="00080F54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highlight w:val="cyan"/>
          <w:u w:val="single"/>
          <w:lang w:eastAsia="en-US"/>
        </w:rPr>
      </w:pPr>
      <w:bookmarkStart w:id="29" w:name="_Toc93911263"/>
      <w:r w:rsidRPr="000A7859">
        <w:rPr>
          <w:rFonts w:eastAsia="Calibri"/>
          <w:highlight w:val="cyan"/>
          <w:u w:val="single"/>
          <w:lang w:eastAsia="en-US"/>
        </w:rPr>
        <w:t>Выдача тревожного извещения</w:t>
      </w:r>
      <w:bookmarkEnd w:id="29"/>
    </w:p>
    <w:p w14:paraId="2D91B6F8" w14:textId="6E2FE34A" w:rsidR="009E52F2" w:rsidRPr="004E2E9F" w:rsidRDefault="009133B7" w:rsidP="00743002">
      <w:pPr>
        <w:pStyle w:val="afa"/>
        <w:ind w:firstLine="709"/>
        <w:rPr>
          <w:rFonts w:eastAsia="Calibri"/>
          <w:highlight w:val="cyan"/>
          <w:lang w:eastAsia="en-US"/>
        </w:rPr>
      </w:pPr>
      <w:r w:rsidRPr="004E2E9F">
        <w:rPr>
          <w:rFonts w:eastAsia="Calibri"/>
          <w:highlight w:val="cyan"/>
          <w:lang w:eastAsia="en-US"/>
        </w:rPr>
        <w:t>Извещатель формирует сигнал тревоги в случаях:</w:t>
      </w:r>
    </w:p>
    <w:p w14:paraId="5BF5E1F3" w14:textId="58B3CF09" w:rsidR="00F9371C" w:rsidRPr="004E2E9F" w:rsidRDefault="00F9371C" w:rsidP="00743002">
      <w:pPr>
        <w:pStyle w:val="afa"/>
        <w:ind w:firstLine="709"/>
        <w:rPr>
          <w:rFonts w:eastAsia="Calibri"/>
          <w:highlight w:val="cyan"/>
          <w:lang w:eastAsia="en-US"/>
        </w:rPr>
      </w:pPr>
      <w:r w:rsidRPr="004E2E9F">
        <w:rPr>
          <w:rFonts w:eastAsia="Calibri"/>
          <w:highlight w:val="cyan"/>
          <w:lang w:eastAsia="en-US"/>
        </w:rPr>
        <w:t>– тревожного события;</w:t>
      </w:r>
    </w:p>
    <w:p w14:paraId="051A6224" w14:textId="0397A85C" w:rsidR="00F9371C" w:rsidRPr="004E2E9F" w:rsidRDefault="00F9371C" w:rsidP="00743002">
      <w:pPr>
        <w:pStyle w:val="afa"/>
        <w:ind w:firstLine="709"/>
        <w:rPr>
          <w:highlight w:val="cyan"/>
          <w:lang w:eastAsia="en-US"/>
        </w:rPr>
      </w:pPr>
      <w:r w:rsidRPr="004E2E9F">
        <w:rPr>
          <w:highlight w:val="cyan"/>
          <w:lang w:eastAsia="en-US"/>
        </w:rPr>
        <w:t>– вскрытия крышки корпуса;</w:t>
      </w:r>
    </w:p>
    <w:p w14:paraId="6C227F80" w14:textId="082D9BC8" w:rsidR="00F9371C" w:rsidRPr="004E2E9F" w:rsidRDefault="00F9371C" w:rsidP="00743002">
      <w:pPr>
        <w:pStyle w:val="afa"/>
        <w:ind w:firstLine="709"/>
        <w:rPr>
          <w:rFonts w:eastAsia="Calibri"/>
          <w:highlight w:val="cyan"/>
          <w:lang w:eastAsia="en-US"/>
        </w:rPr>
      </w:pPr>
      <w:r w:rsidRPr="004E2E9F">
        <w:rPr>
          <w:rFonts w:eastAsia="Calibri"/>
          <w:highlight w:val="cyan"/>
          <w:lang w:eastAsia="en-US"/>
        </w:rPr>
        <w:t>– обрыв</w:t>
      </w:r>
      <w:r w:rsidR="009133B7" w:rsidRPr="004E2E9F">
        <w:rPr>
          <w:rFonts w:eastAsia="Calibri"/>
          <w:highlight w:val="cyan"/>
          <w:lang w:eastAsia="en-US"/>
        </w:rPr>
        <w:t>а</w:t>
      </w:r>
      <w:r w:rsidRPr="004E2E9F">
        <w:rPr>
          <w:rFonts w:eastAsia="Calibri"/>
          <w:highlight w:val="cyan"/>
          <w:lang w:eastAsia="en-US"/>
        </w:rPr>
        <w:t xml:space="preserve"> (короткое замыкание) шлейфа выходного сигнала;</w:t>
      </w:r>
    </w:p>
    <w:p w14:paraId="50EAF471" w14:textId="4DB45213" w:rsidR="00F9371C" w:rsidRPr="004E2E9F" w:rsidRDefault="00F9371C" w:rsidP="00743002">
      <w:pPr>
        <w:pStyle w:val="afa"/>
        <w:ind w:firstLine="709"/>
        <w:rPr>
          <w:rFonts w:eastAsia="Calibri"/>
          <w:highlight w:val="cyan"/>
          <w:lang w:eastAsia="en-US"/>
        </w:rPr>
      </w:pPr>
      <w:r w:rsidRPr="004E2E9F">
        <w:rPr>
          <w:rFonts w:eastAsia="Calibri"/>
          <w:highlight w:val="cyan"/>
          <w:lang w:eastAsia="en-US"/>
        </w:rPr>
        <w:t>– неисправности (обрыв, короткое замыкание) ЧЭ</w:t>
      </w:r>
      <w:r w:rsidR="009133B7" w:rsidRPr="004E2E9F">
        <w:rPr>
          <w:rFonts w:eastAsia="Calibri"/>
          <w:highlight w:val="cyan"/>
          <w:lang w:eastAsia="en-US"/>
        </w:rPr>
        <w:t>;</w:t>
      </w:r>
    </w:p>
    <w:p w14:paraId="4DF9183C" w14:textId="7D7BD2E8" w:rsidR="009133B7" w:rsidRPr="004E2E9F" w:rsidRDefault="009133B7" w:rsidP="00743002">
      <w:pPr>
        <w:pStyle w:val="afa"/>
        <w:ind w:firstLine="709"/>
        <w:rPr>
          <w:rFonts w:eastAsia="Calibri"/>
          <w:highlight w:val="cyan"/>
          <w:lang w:eastAsia="en-US"/>
        </w:rPr>
      </w:pPr>
      <w:r w:rsidRPr="004E2E9F">
        <w:rPr>
          <w:rFonts w:eastAsia="Calibri"/>
          <w:highlight w:val="cyan"/>
          <w:lang w:eastAsia="en-US"/>
        </w:rPr>
        <w:t>– снижения напряжения питания ниже диапазона питающего напряжения;</w:t>
      </w:r>
    </w:p>
    <w:p w14:paraId="61AFA935" w14:textId="6A3F1CCE" w:rsidR="009E52F2" w:rsidRDefault="009133B7" w:rsidP="00743002">
      <w:pPr>
        <w:pStyle w:val="afa"/>
        <w:ind w:firstLine="709"/>
        <w:rPr>
          <w:rFonts w:eastAsia="Calibri"/>
          <w:lang w:eastAsia="en-US"/>
        </w:rPr>
      </w:pPr>
      <w:r w:rsidRPr="004E2E9F">
        <w:rPr>
          <w:rFonts w:eastAsia="Calibri"/>
          <w:highlight w:val="cyan"/>
          <w:lang w:eastAsia="en-US"/>
        </w:rPr>
        <w:t>Извещатель</w:t>
      </w:r>
      <w:r w:rsidR="009E52F2" w:rsidRPr="004E2E9F">
        <w:rPr>
          <w:rFonts w:eastAsia="Calibri"/>
          <w:highlight w:val="cyan"/>
          <w:lang w:eastAsia="en-US"/>
        </w:rPr>
        <w:t xml:space="preserve"> формир</w:t>
      </w:r>
      <w:r w:rsidRPr="004E2E9F">
        <w:rPr>
          <w:rFonts w:eastAsia="Calibri"/>
          <w:highlight w:val="cyan"/>
          <w:lang w:eastAsia="en-US"/>
        </w:rPr>
        <w:t>ует сигнал тревоги не позднее 2 секунд с момента возникновения указанных случаев</w:t>
      </w:r>
      <w:r>
        <w:rPr>
          <w:rFonts w:eastAsia="Calibri"/>
          <w:lang w:eastAsia="en-US"/>
        </w:rPr>
        <w:t>.</w:t>
      </w:r>
    </w:p>
    <w:p w14:paraId="124103D9" w14:textId="77777777" w:rsidR="007E75AE" w:rsidRDefault="007E75AE" w:rsidP="00E94907">
      <w:pPr>
        <w:autoSpaceDE w:val="0"/>
        <w:autoSpaceDN w:val="0"/>
        <w:adjustRightInd w:val="0"/>
        <w:ind w:firstLine="142"/>
        <w:jc w:val="both"/>
        <w:rPr>
          <w:rFonts w:eastAsia="Calibri"/>
          <w:sz w:val="24"/>
          <w:szCs w:val="28"/>
          <w:lang w:eastAsia="en-US"/>
        </w:rPr>
      </w:pPr>
    </w:p>
    <w:p w14:paraId="70C5B189" w14:textId="78B64FB7" w:rsidR="00080F54" w:rsidRPr="000A7859" w:rsidRDefault="00080F54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u w:val="single"/>
          <w:lang w:eastAsia="en-US"/>
        </w:rPr>
      </w:pPr>
      <w:bookmarkStart w:id="30" w:name="_Toc93911264"/>
      <w:bookmarkStart w:id="31" w:name="_Toc83214611"/>
      <w:r w:rsidRPr="000A7859">
        <w:rPr>
          <w:rFonts w:eastAsia="Calibri"/>
          <w:u w:val="single"/>
          <w:lang w:eastAsia="en-US"/>
        </w:rPr>
        <w:t>Пороги срабатывания и уровни усиления</w:t>
      </w:r>
      <w:bookmarkEnd w:id="30"/>
    </w:p>
    <w:p w14:paraId="2AFB351D" w14:textId="06CFE660" w:rsidR="009E52F2" w:rsidRPr="008808D5" w:rsidRDefault="009E52F2" w:rsidP="00743002">
      <w:pPr>
        <w:pStyle w:val="afa"/>
        <w:ind w:firstLine="709"/>
        <w:rPr>
          <w:rFonts w:eastAsia="Calibri"/>
          <w:lang w:eastAsia="en-US"/>
        </w:rPr>
      </w:pPr>
      <w:r w:rsidRPr="004E2E9F">
        <w:rPr>
          <w:rFonts w:eastAsia="Calibri"/>
          <w:szCs w:val="24"/>
          <w:lang w:eastAsia="en-US"/>
        </w:rPr>
        <w:t>Извещатель имеет 4 порога срабатывания и 4 уровня усиления. Пороги и уровни устанавливаются вручную и подстраиваются автоматически при работе устройства.</w:t>
      </w:r>
      <w:bookmarkEnd w:id="31"/>
      <w:r w:rsidRPr="004E2E9F">
        <w:rPr>
          <w:rFonts w:eastAsia="Calibri"/>
          <w:szCs w:val="24"/>
          <w:lang w:eastAsia="en-US"/>
        </w:rPr>
        <w:t xml:space="preserve"> </w:t>
      </w:r>
      <w:r w:rsidR="007E75AE" w:rsidRPr="004E2E9F">
        <w:rPr>
          <w:rFonts w:eastAsia="Calibri"/>
          <w:szCs w:val="24"/>
          <w:highlight w:val="cyan"/>
          <w:lang w:eastAsia="en-US"/>
        </w:rPr>
        <w:t>Значения порогов срабатывания и уровней усиления возможно изменять с помощью специализированного программного обеспечения</w:t>
      </w:r>
      <w:r w:rsidR="007E75AE">
        <w:rPr>
          <w:rFonts w:eastAsia="Calibri"/>
          <w:lang w:eastAsia="en-US"/>
        </w:rPr>
        <w:t>.</w:t>
      </w:r>
    </w:p>
    <w:p w14:paraId="023171BB" w14:textId="77777777" w:rsidR="009E52F2" w:rsidRPr="009E52F2" w:rsidRDefault="009E52F2" w:rsidP="00E94907">
      <w:pPr>
        <w:pStyle w:val="a"/>
        <w:numPr>
          <w:ilvl w:val="0"/>
          <w:numId w:val="0"/>
        </w:numPr>
        <w:tabs>
          <w:tab w:val="left" w:pos="1134"/>
        </w:tabs>
        <w:ind w:left="567" w:firstLine="142"/>
        <w:rPr>
          <w:rFonts w:ascii="Times New Roman" w:eastAsia="Calibri" w:hAnsi="Times New Roman"/>
          <w:sz w:val="24"/>
          <w:szCs w:val="24"/>
          <w:lang w:eastAsia="en-US"/>
        </w:rPr>
      </w:pPr>
    </w:p>
    <w:p w14:paraId="3DE4BE64" w14:textId="2785C586" w:rsidR="009E52F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u w:val="single"/>
          <w:lang w:eastAsia="en-US"/>
        </w:rPr>
      </w:pPr>
      <w:bookmarkStart w:id="32" w:name="_Toc83214612"/>
      <w:bookmarkStart w:id="33" w:name="_Toc93911265"/>
      <w:r w:rsidRPr="000A7859">
        <w:rPr>
          <w:rFonts w:eastAsia="Calibri"/>
          <w:u w:val="single"/>
          <w:lang w:eastAsia="en-US"/>
        </w:rPr>
        <w:t>Режимы работы извещателя</w:t>
      </w:r>
      <w:bookmarkEnd w:id="32"/>
      <w:r w:rsidR="007E75AE" w:rsidRPr="000A7859">
        <w:rPr>
          <w:rFonts w:eastAsia="Calibri"/>
          <w:u w:val="single"/>
          <w:lang w:eastAsia="en-US"/>
        </w:rPr>
        <w:t xml:space="preserve"> с релейным выходным сигналом</w:t>
      </w:r>
      <w:bookmarkEnd w:id="33"/>
    </w:p>
    <w:p w14:paraId="0B68E9A9" w14:textId="77777777" w:rsidR="009E52F2" w:rsidRDefault="009E52F2" w:rsidP="00743002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9E52F2">
        <w:rPr>
          <w:rFonts w:eastAsia="Calibri"/>
          <w:sz w:val="24"/>
          <w:szCs w:val="28"/>
          <w:lang w:eastAsia="en-US"/>
        </w:rPr>
        <w:t>Информативность извещателя обеспечивает три состояния выходных цепей:</w:t>
      </w:r>
    </w:p>
    <w:p w14:paraId="52D8AF04" w14:textId="16CA68D6" w:rsidR="009E52F2" w:rsidRPr="009E52F2" w:rsidRDefault="009E52F2" w:rsidP="00743002">
      <w:pPr>
        <w:numPr>
          <w:ilvl w:val="0"/>
          <w:numId w:val="5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9E52F2">
        <w:rPr>
          <w:rFonts w:eastAsia="Calibri"/>
          <w:sz w:val="24"/>
          <w:szCs w:val="28"/>
          <w:lang w:eastAsia="en-US"/>
        </w:rPr>
        <w:t xml:space="preserve">режим «Охрана» </w:t>
      </w:r>
      <w:r w:rsidR="000B6251" w:rsidRPr="000B6251">
        <w:rPr>
          <w:rFonts w:eastAsia="Calibri"/>
          <w:sz w:val="24"/>
          <w:szCs w:val="28"/>
          <w:lang w:eastAsia="en-US"/>
        </w:rPr>
        <w:t>–</w:t>
      </w:r>
      <w:r w:rsidRPr="009E52F2">
        <w:rPr>
          <w:rFonts w:eastAsia="Calibri"/>
          <w:sz w:val="24"/>
          <w:szCs w:val="28"/>
          <w:lang w:eastAsia="en-US"/>
        </w:rPr>
        <w:t xml:space="preserve"> цепь замкнута (сопротивление цепи не более 10 Ом); </w:t>
      </w:r>
    </w:p>
    <w:p w14:paraId="5DBF1640" w14:textId="76462947" w:rsidR="009E52F2" w:rsidRPr="009E52F2" w:rsidRDefault="009E52F2" w:rsidP="00743002">
      <w:pPr>
        <w:numPr>
          <w:ilvl w:val="0"/>
          <w:numId w:val="5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9E52F2">
        <w:rPr>
          <w:rFonts w:eastAsia="Calibri"/>
          <w:sz w:val="24"/>
          <w:szCs w:val="28"/>
          <w:lang w:eastAsia="en-US"/>
        </w:rPr>
        <w:t xml:space="preserve">режим «Тревога» </w:t>
      </w:r>
      <w:r w:rsidR="000B6251" w:rsidRPr="000B6251">
        <w:rPr>
          <w:rFonts w:eastAsia="Calibri"/>
          <w:sz w:val="24"/>
          <w:szCs w:val="28"/>
          <w:lang w:eastAsia="en-US"/>
        </w:rPr>
        <w:t>–</w:t>
      </w:r>
      <w:r w:rsidRPr="009E52F2">
        <w:rPr>
          <w:rFonts w:eastAsia="Calibri"/>
          <w:sz w:val="24"/>
          <w:szCs w:val="28"/>
          <w:lang w:eastAsia="en-US"/>
        </w:rPr>
        <w:t xml:space="preserve"> цепь размыкается на 3 с (сопротивление выходной цепи</w:t>
      </w:r>
      <w:r w:rsidR="00743002">
        <w:rPr>
          <w:rFonts w:eastAsia="Calibri"/>
          <w:sz w:val="24"/>
          <w:szCs w:val="28"/>
          <w:lang w:eastAsia="en-US"/>
        </w:rPr>
        <w:br/>
      </w:r>
      <w:r w:rsidRPr="009E52F2">
        <w:rPr>
          <w:rFonts w:eastAsia="Calibri"/>
          <w:sz w:val="24"/>
          <w:szCs w:val="28"/>
          <w:lang w:eastAsia="en-US"/>
        </w:rPr>
        <w:t>не менее 1 М</w:t>
      </w:r>
      <w:r>
        <w:rPr>
          <w:rFonts w:eastAsia="Calibri"/>
          <w:sz w:val="24"/>
          <w:szCs w:val="28"/>
          <w:lang w:eastAsia="en-US"/>
        </w:rPr>
        <w:t>О</w:t>
      </w:r>
      <w:r w:rsidRPr="009E52F2">
        <w:rPr>
          <w:rFonts w:eastAsia="Calibri"/>
          <w:sz w:val="24"/>
          <w:szCs w:val="28"/>
          <w:lang w:eastAsia="en-US"/>
        </w:rPr>
        <w:t xml:space="preserve">м); </w:t>
      </w:r>
    </w:p>
    <w:p w14:paraId="06C58160" w14:textId="519C834D" w:rsidR="009E52F2" w:rsidRPr="009E52F2" w:rsidRDefault="009E52F2" w:rsidP="00743002">
      <w:pPr>
        <w:numPr>
          <w:ilvl w:val="0"/>
          <w:numId w:val="5"/>
        </w:numPr>
        <w:tabs>
          <w:tab w:val="left" w:pos="993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9E52F2">
        <w:rPr>
          <w:rFonts w:eastAsia="Calibri"/>
          <w:sz w:val="24"/>
          <w:szCs w:val="28"/>
          <w:lang w:eastAsia="en-US"/>
        </w:rPr>
        <w:t>режим «Неисправнос</w:t>
      </w:r>
      <w:r>
        <w:rPr>
          <w:rFonts w:eastAsia="Calibri"/>
          <w:sz w:val="24"/>
          <w:szCs w:val="28"/>
          <w:lang w:eastAsia="en-US"/>
        </w:rPr>
        <w:t xml:space="preserve">ть» </w:t>
      </w:r>
      <w:r w:rsidR="000B6251" w:rsidRPr="000B6251">
        <w:rPr>
          <w:rFonts w:eastAsia="Calibri"/>
          <w:sz w:val="24"/>
          <w:szCs w:val="28"/>
          <w:lang w:eastAsia="en-US"/>
        </w:rPr>
        <w:t>–</w:t>
      </w:r>
      <w:r>
        <w:rPr>
          <w:rFonts w:eastAsia="Calibri"/>
          <w:sz w:val="24"/>
          <w:szCs w:val="28"/>
          <w:lang w:eastAsia="en-US"/>
        </w:rPr>
        <w:t xml:space="preserve"> цепь разомкнута постоянно.</w:t>
      </w:r>
      <w:r w:rsidRPr="009E52F2">
        <w:rPr>
          <w:rFonts w:eastAsia="Calibri"/>
          <w:sz w:val="24"/>
          <w:szCs w:val="28"/>
          <w:lang w:eastAsia="en-US"/>
        </w:rPr>
        <w:t xml:space="preserve"> </w:t>
      </w:r>
    </w:p>
    <w:p w14:paraId="6200F778" w14:textId="147A753C" w:rsidR="009E52F2" w:rsidRPr="009E52F2" w:rsidRDefault="009E52F2" w:rsidP="00743002">
      <w:pPr>
        <w:tabs>
          <w:tab w:val="left" w:pos="851"/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Р</w:t>
      </w:r>
      <w:r w:rsidRPr="009E52F2">
        <w:rPr>
          <w:rFonts w:eastAsia="Calibri"/>
          <w:sz w:val="24"/>
          <w:szCs w:val="28"/>
          <w:lang w:eastAsia="en-US"/>
        </w:rPr>
        <w:t>ежим информирования по умолчанию, указанны</w:t>
      </w:r>
      <w:r>
        <w:rPr>
          <w:rFonts w:eastAsia="Calibri"/>
          <w:sz w:val="24"/>
          <w:szCs w:val="28"/>
          <w:lang w:eastAsia="en-US"/>
        </w:rPr>
        <w:t>й</w:t>
      </w:r>
      <w:r w:rsidRPr="009E52F2"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>выше, может быть изменен</w:t>
      </w:r>
      <w:r w:rsidR="00DB2A4F">
        <w:rPr>
          <w:rFonts w:eastAsia="Calibri"/>
          <w:sz w:val="24"/>
          <w:szCs w:val="28"/>
          <w:lang w:eastAsia="en-US"/>
        </w:rPr>
        <w:br/>
      </w:r>
      <w:r>
        <w:rPr>
          <w:rFonts w:eastAsia="Calibri"/>
          <w:sz w:val="24"/>
          <w:szCs w:val="28"/>
          <w:lang w:eastAsia="en-US"/>
        </w:rPr>
        <w:t>при на</w:t>
      </w:r>
      <w:r w:rsidRPr="009E52F2">
        <w:rPr>
          <w:rFonts w:eastAsia="Calibri"/>
          <w:sz w:val="24"/>
          <w:szCs w:val="28"/>
          <w:lang w:eastAsia="en-US"/>
        </w:rPr>
        <w:t>стройке устройства.</w:t>
      </w:r>
    </w:p>
    <w:p w14:paraId="5A22AE41" w14:textId="77777777" w:rsidR="009E52F2" w:rsidRDefault="009E52F2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4156404E" w14:textId="29710C67" w:rsidR="00743002" w:rsidRPr="00743002" w:rsidRDefault="009E52F2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34" w:name="_Toc83214613"/>
      <w:bookmarkStart w:id="35" w:name="_Toc93911266"/>
      <w:r w:rsidRPr="000A7859">
        <w:rPr>
          <w:rFonts w:eastAsia="Calibri"/>
          <w:szCs w:val="28"/>
          <w:u w:val="single"/>
          <w:lang w:eastAsia="en-US"/>
        </w:rPr>
        <w:t>Обработка сиг</w:t>
      </w:r>
      <w:r w:rsidR="005E58EF" w:rsidRPr="000A7859">
        <w:rPr>
          <w:rFonts w:eastAsia="Calibri"/>
          <w:szCs w:val="28"/>
          <w:u w:val="single"/>
          <w:lang w:eastAsia="en-US"/>
        </w:rPr>
        <w:t>нала и описание установки</w:t>
      </w:r>
      <w:bookmarkEnd w:id="34"/>
      <w:bookmarkEnd w:id="35"/>
    </w:p>
    <w:p w14:paraId="7EE38782" w14:textId="69CA9B27" w:rsidR="00675D22" w:rsidRDefault="00675D22" w:rsidP="001B4603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675D22">
        <w:rPr>
          <w:rFonts w:eastAsia="Calibri"/>
          <w:sz w:val="24"/>
          <w:szCs w:val="28"/>
          <w:lang w:eastAsia="en-US"/>
        </w:rPr>
        <w:t>Извещатель имеет адаптивную чувствительность с автоматической калибровкой. Алгоритм обработки сигналов постоянно тестирует условия внешней среды и подстраивает чувствительность с их уч</w:t>
      </w:r>
      <w:r w:rsidR="00F13B64">
        <w:rPr>
          <w:rFonts w:eastAsia="Calibri"/>
          <w:sz w:val="24"/>
          <w:szCs w:val="28"/>
          <w:lang w:eastAsia="en-US"/>
        </w:rPr>
        <w:t>е</w:t>
      </w:r>
      <w:r w:rsidRPr="00675D22">
        <w:rPr>
          <w:rFonts w:eastAsia="Calibri"/>
          <w:sz w:val="24"/>
          <w:szCs w:val="28"/>
          <w:lang w:eastAsia="en-US"/>
        </w:rPr>
        <w:t>том.</w:t>
      </w:r>
    </w:p>
    <w:p w14:paraId="1CAF0641" w14:textId="77777777" w:rsidR="00743002" w:rsidRPr="00675D22" w:rsidRDefault="00743002" w:rsidP="001B4603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</w:p>
    <w:p w14:paraId="79D2768A" w14:textId="7F667B71" w:rsidR="009E52F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u w:val="single"/>
          <w:lang w:eastAsia="en-US"/>
        </w:rPr>
      </w:pPr>
      <w:bookmarkStart w:id="36" w:name="_Toc93911267"/>
      <w:r w:rsidRPr="000A7859">
        <w:rPr>
          <w:rFonts w:eastAsia="Calibri"/>
          <w:u w:val="single"/>
          <w:lang w:eastAsia="en-US"/>
        </w:rPr>
        <w:t>Управление усилением сигнала</w:t>
      </w:r>
      <w:bookmarkEnd w:id="36"/>
    </w:p>
    <w:p w14:paraId="09247E5F" w14:textId="678DD46F" w:rsidR="00675D22" w:rsidRDefault="00675D22" w:rsidP="00743002">
      <w:pPr>
        <w:pStyle w:val="a"/>
        <w:numPr>
          <w:ilvl w:val="0"/>
          <w:numId w:val="0"/>
        </w:numPr>
        <w:tabs>
          <w:tab w:val="left" w:pos="1560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675D22">
        <w:rPr>
          <w:rFonts w:ascii="Times New Roman" w:eastAsia="Calibri" w:hAnsi="Times New Roman"/>
          <w:sz w:val="24"/>
          <w:szCs w:val="24"/>
          <w:lang w:eastAsia="en-US"/>
        </w:rPr>
        <w:t>Сочетание ручного управления усилением сигнала и алгоритма адаптивной настройки усиления позволяет изделию регулировать</w:t>
      </w:r>
      <w:r w:rsidR="004B5BD6">
        <w:rPr>
          <w:rFonts w:ascii="Times New Roman" w:eastAsia="Calibri" w:hAnsi="Times New Roman"/>
          <w:sz w:val="24"/>
          <w:szCs w:val="24"/>
          <w:lang w:eastAsia="en-US"/>
        </w:rPr>
        <w:t xml:space="preserve"> чувствительность</w:t>
      </w:r>
      <w:r w:rsidRPr="00675D22">
        <w:rPr>
          <w:rFonts w:ascii="Times New Roman" w:eastAsia="Calibri" w:hAnsi="Times New Roman"/>
          <w:sz w:val="24"/>
          <w:szCs w:val="24"/>
          <w:lang w:eastAsia="en-US"/>
        </w:rPr>
        <w:t xml:space="preserve"> раздельно</w:t>
      </w:r>
      <w:r w:rsidR="00DB2A4F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675D22">
        <w:rPr>
          <w:rFonts w:ascii="Times New Roman" w:eastAsia="Calibri" w:hAnsi="Times New Roman"/>
          <w:sz w:val="24"/>
          <w:szCs w:val="24"/>
          <w:lang w:eastAsia="en-US"/>
        </w:rPr>
        <w:t xml:space="preserve">по каждому каналу. Адаптивная подстройка усиления автоматически </w:t>
      </w:r>
      <w:r w:rsidR="004B5BD6">
        <w:rPr>
          <w:rFonts w:ascii="Times New Roman" w:eastAsia="Calibri" w:hAnsi="Times New Roman"/>
          <w:sz w:val="24"/>
          <w:szCs w:val="24"/>
          <w:lang w:eastAsia="en-US"/>
        </w:rPr>
        <w:t>устанавливает</w:t>
      </w:r>
      <w:r w:rsidRPr="00675D22">
        <w:rPr>
          <w:rFonts w:ascii="Times New Roman" w:eastAsia="Calibri" w:hAnsi="Times New Roman"/>
          <w:sz w:val="24"/>
          <w:szCs w:val="24"/>
          <w:lang w:eastAsia="en-US"/>
        </w:rPr>
        <w:t xml:space="preserve"> оптимальную чувствительность на уровне, не превышающем уровень, выбранный вручную,</w:t>
      </w:r>
      <w:r w:rsidR="001B460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675D22">
        <w:rPr>
          <w:rFonts w:ascii="Times New Roman" w:eastAsia="Calibri" w:hAnsi="Times New Roman"/>
          <w:sz w:val="24"/>
          <w:szCs w:val="24"/>
          <w:lang w:eastAsia="en-US"/>
        </w:rPr>
        <w:t>с учетом внешних помех.</w:t>
      </w:r>
    </w:p>
    <w:p w14:paraId="471B961E" w14:textId="77777777" w:rsidR="00743002" w:rsidRDefault="00743002" w:rsidP="00743002">
      <w:pPr>
        <w:pStyle w:val="a"/>
        <w:numPr>
          <w:ilvl w:val="0"/>
          <w:numId w:val="0"/>
        </w:numPr>
        <w:tabs>
          <w:tab w:val="left" w:pos="1560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p w14:paraId="5810AA86" w14:textId="2AA6E878" w:rsidR="00675D2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ind w:left="0" w:firstLine="709"/>
        <w:rPr>
          <w:rFonts w:eastAsia="Calibri"/>
          <w:u w:val="single"/>
          <w:lang w:eastAsia="en-US"/>
        </w:rPr>
      </w:pPr>
      <w:bookmarkStart w:id="37" w:name="_Toc93911268"/>
      <w:r w:rsidRPr="000A7859">
        <w:rPr>
          <w:rFonts w:eastAsia="Calibri"/>
          <w:u w:val="single"/>
          <w:lang w:eastAsia="en-US"/>
        </w:rPr>
        <w:t>Настройка порога срабатывания</w:t>
      </w:r>
      <w:bookmarkEnd w:id="37"/>
    </w:p>
    <w:p w14:paraId="126AB05F" w14:textId="774C1FE4" w:rsidR="009E52F2" w:rsidRDefault="00675D22" w:rsidP="00743002">
      <w:pPr>
        <w:pStyle w:val="a"/>
        <w:numPr>
          <w:ilvl w:val="0"/>
          <w:numId w:val="0"/>
        </w:numPr>
        <w:tabs>
          <w:tab w:val="left" w:pos="1560"/>
        </w:tabs>
        <w:ind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675D22">
        <w:rPr>
          <w:rFonts w:ascii="Times New Roman" w:eastAsia="Calibri" w:hAnsi="Times New Roman"/>
          <w:sz w:val="24"/>
          <w:szCs w:val="24"/>
          <w:lang w:eastAsia="en-US"/>
        </w:rPr>
        <w:t>Первоначальная ручная настройка порога срабатывания в сочетании</w:t>
      </w:r>
      <w:r w:rsidR="00DB2A4F">
        <w:rPr>
          <w:rFonts w:ascii="Times New Roman" w:eastAsia="Calibri" w:hAnsi="Times New Roman"/>
          <w:sz w:val="24"/>
          <w:szCs w:val="24"/>
          <w:lang w:eastAsia="en-US"/>
        </w:rPr>
        <w:br/>
      </w:r>
      <w:r w:rsidRPr="00675D22">
        <w:rPr>
          <w:rFonts w:ascii="Times New Roman" w:eastAsia="Calibri" w:hAnsi="Times New Roman"/>
          <w:sz w:val="24"/>
          <w:szCs w:val="24"/>
          <w:lang w:eastAsia="en-US"/>
        </w:rPr>
        <w:t>с адаптивным алгоритмом подстройки порога, позволяет изделию установить порог на один из четырех уровней раздельно для каждого канала.</w:t>
      </w:r>
    </w:p>
    <w:p w14:paraId="21FCF040" w14:textId="77777777" w:rsidR="00675D22" w:rsidRDefault="00675D22" w:rsidP="00675D22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7F998284" w14:textId="508FA8CB" w:rsidR="00675D2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38" w:name="_Toc83214614"/>
      <w:bookmarkStart w:id="39" w:name="_Toc93911269"/>
      <w:r w:rsidRPr="000A7859">
        <w:rPr>
          <w:rFonts w:eastAsia="Calibri"/>
          <w:szCs w:val="28"/>
          <w:u w:val="single"/>
          <w:lang w:eastAsia="en-US"/>
        </w:rPr>
        <w:t>Подсч</w:t>
      </w:r>
      <w:r w:rsidR="00F13B64" w:rsidRPr="000A7859">
        <w:rPr>
          <w:rFonts w:eastAsia="Calibri"/>
          <w:szCs w:val="28"/>
          <w:u w:val="single"/>
          <w:lang w:eastAsia="en-US"/>
        </w:rPr>
        <w:t>е</w:t>
      </w:r>
      <w:r w:rsidRPr="000A7859">
        <w:rPr>
          <w:rFonts w:eastAsia="Calibri"/>
          <w:szCs w:val="28"/>
          <w:u w:val="single"/>
          <w:lang w:eastAsia="en-US"/>
        </w:rPr>
        <w:t xml:space="preserve">т </w:t>
      </w:r>
      <w:bookmarkEnd w:id="38"/>
      <w:r w:rsidR="00D97DC9" w:rsidRPr="000A7859">
        <w:rPr>
          <w:rFonts w:eastAsia="Calibri"/>
          <w:szCs w:val="28"/>
          <w:highlight w:val="cyan"/>
          <w:u w:val="single"/>
          <w:lang w:eastAsia="en-US"/>
        </w:rPr>
        <w:t>событий</w:t>
      </w:r>
      <w:bookmarkEnd w:id="39"/>
    </w:p>
    <w:p w14:paraId="3F30F5CB" w14:textId="5C287CBD" w:rsidR="00675D22" w:rsidRDefault="00D97DC9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675D22">
        <w:rPr>
          <w:rFonts w:eastAsia="Calibri"/>
          <w:sz w:val="24"/>
          <w:szCs w:val="28"/>
          <w:lang w:eastAsia="en-US"/>
        </w:rPr>
        <w:t>Ручная настройка подсч</w:t>
      </w:r>
      <w:r>
        <w:rPr>
          <w:rFonts w:eastAsia="Calibri"/>
          <w:sz w:val="24"/>
          <w:szCs w:val="28"/>
          <w:lang w:eastAsia="en-US"/>
        </w:rPr>
        <w:t>е</w:t>
      </w:r>
      <w:r w:rsidRPr="00675D22">
        <w:rPr>
          <w:rFonts w:eastAsia="Calibri"/>
          <w:sz w:val="24"/>
          <w:szCs w:val="28"/>
          <w:lang w:eastAsia="en-US"/>
        </w:rPr>
        <w:t xml:space="preserve">та </w:t>
      </w:r>
      <w:r>
        <w:rPr>
          <w:rFonts w:eastAsia="Calibri"/>
          <w:sz w:val="24"/>
          <w:szCs w:val="28"/>
          <w:lang w:eastAsia="en-US"/>
        </w:rPr>
        <w:t xml:space="preserve">событий </w:t>
      </w:r>
      <w:r w:rsidRPr="00EB7F71">
        <w:rPr>
          <w:rFonts w:eastAsia="Calibri"/>
          <w:sz w:val="24"/>
          <w:szCs w:val="28"/>
          <w:highlight w:val="cyan"/>
          <w:lang w:eastAsia="en-US"/>
        </w:rPr>
        <w:t>является одним из механизмов изменения чувствительности и дает возможность устанавливать количество событий, необходимое</w:t>
      </w:r>
      <w:r w:rsidR="00DB2A4F">
        <w:rPr>
          <w:rFonts w:eastAsia="Calibri"/>
          <w:sz w:val="24"/>
          <w:szCs w:val="28"/>
          <w:highlight w:val="cyan"/>
          <w:lang w:eastAsia="en-US"/>
        </w:rPr>
        <w:br/>
      </w:r>
      <w:r w:rsidRPr="00EB7F71">
        <w:rPr>
          <w:rFonts w:eastAsia="Calibri"/>
          <w:sz w:val="24"/>
          <w:szCs w:val="28"/>
          <w:highlight w:val="cyan"/>
          <w:lang w:eastAsia="en-US"/>
        </w:rPr>
        <w:t>для выдачи тревожного извещения</w:t>
      </w:r>
      <w:r w:rsidR="007F4856">
        <w:rPr>
          <w:rFonts w:eastAsia="Calibri"/>
          <w:sz w:val="24"/>
          <w:szCs w:val="28"/>
          <w:lang w:eastAsia="en-US"/>
        </w:rPr>
        <w:t>.</w:t>
      </w:r>
    </w:p>
    <w:p w14:paraId="184641F1" w14:textId="77777777" w:rsidR="007F4856" w:rsidRDefault="007F4856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</w:p>
    <w:p w14:paraId="7262460F" w14:textId="49F273D6" w:rsidR="00675D2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40" w:name="_Toc83214615"/>
      <w:bookmarkStart w:id="41" w:name="_Toc93911270"/>
      <w:r w:rsidRPr="000A7859">
        <w:rPr>
          <w:rFonts w:eastAsia="Calibri"/>
          <w:szCs w:val="28"/>
          <w:u w:val="single"/>
          <w:lang w:eastAsia="en-US"/>
        </w:rPr>
        <w:t>Выбор временного окна</w:t>
      </w:r>
      <w:bookmarkEnd w:id="40"/>
      <w:bookmarkEnd w:id="41"/>
    </w:p>
    <w:p w14:paraId="3F26A8B5" w14:textId="2D108602" w:rsidR="00675D22" w:rsidRDefault="00675D22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675D22">
        <w:rPr>
          <w:rFonts w:eastAsia="Calibri"/>
          <w:sz w:val="24"/>
          <w:szCs w:val="28"/>
          <w:lang w:eastAsia="en-US"/>
        </w:rPr>
        <w:t xml:space="preserve">Настройка временного окна производится только вручную </w:t>
      </w:r>
      <w:r w:rsidR="004B5BD6">
        <w:rPr>
          <w:rFonts w:eastAsia="Calibri"/>
          <w:sz w:val="24"/>
          <w:szCs w:val="28"/>
          <w:lang w:eastAsia="en-US"/>
        </w:rPr>
        <w:t>одновременно для обоих каналов.</w:t>
      </w:r>
    </w:p>
    <w:p w14:paraId="6DF1CEA5" w14:textId="77777777" w:rsidR="007F4856" w:rsidRDefault="007F4856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</w:p>
    <w:p w14:paraId="5DDBC315" w14:textId="6993D4A0" w:rsidR="00675D22" w:rsidRPr="000A7859" w:rsidRDefault="005E58EF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42" w:name="_Toc83214616"/>
      <w:bookmarkStart w:id="43" w:name="_Toc93911271"/>
      <w:r w:rsidRPr="000A7859">
        <w:rPr>
          <w:rFonts w:eastAsia="Calibri"/>
          <w:szCs w:val="28"/>
          <w:u w:val="single"/>
          <w:lang w:eastAsia="en-US"/>
        </w:rPr>
        <w:t>Диапазон фильтруемых частот</w:t>
      </w:r>
      <w:bookmarkEnd w:id="42"/>
      <w:bookmarkEnd w:id="43"/>
    </w:p>
    <w:p w14:paraId="52D7D45E" w14:textId="77777777" w:rsidR="00675D22" w:rsidRDefault="00675D22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675D22">
        <w:rPr>
          <w:rFonts w:eastAsia="Calibri"/>
          <w:sz w:val="24"/>
          <w:szCs w:val="28"/>
          <w:lang w:eastAsia="en-US"/>
        </w:rPr>
        <w:t xml:space="preserve">Диапазон фильтруемых частот устанавливается для каждого канала раздельно. </w:t>
      </w:r>
    </w:p>
    <w:p w14:paraId="3CFB0EE3" w14:textId="77777777" w:rsidR="00675D22" w:rsidRPr="00675D22" w:rsidRDefault="00675D22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676F428" w14:textId="7A58960D" w:rsidR="00675D22" w:rsidRPr="000A7859" w:rsidRDefault="005E58EF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44" w:name="_Toc83214617"/>
      <w:bookmarkStart w:id="45" w:name="_Toc93911272"/>
      <w:r w:rsidRPr="000A7859">
        <w:rPr>
          <w:rFonts w:eastAsia="Calibri"/>
          <w:szCs w:val="28"/>
          <w:u w:val="single"/>
          <w:lang w:eastAsia="en-US"/>
        </w:rPr>
        <w:t>Параметры сигнально</w:t>
      </w:r>
      <w:r w:rsidR="00DB2A4F" w:rsidRPr="000A7859">
        <w:rPr>
          <w:rFonts w:eastAsia="Calibri"/>
          <w:szCs w:val="28"/>
          <w:u w:val="single"/>
          <w:lang w:eastAsia="en-US"/>
        </w:rPr>
        <w:t>го</w:t>
      </w:r>
      <w:r w:rsidRPr="000A7859">
        <w:rPr>
          <w:rFonts w:eastAsia="Calibri"/>
          <w:szCs w:val="28"/>
          <w:u w:val="single"/>
          <w:lang w:eastAsia="en-US"/>
        </w:rPr>
        <w:t xml:space="preserve"> шлейфа</w:t>
      </w:r>
      <w:bookmarkEnd w:id="44"/>
      <w:bookmarkEnd w:id="45"/>
    </w:p>
    <w:p w14:paraId="2DD355DF" w14:textId="54EFAE3E" w:rsidR="00787F18" w:rsidRPr="00787F18" w:rsidRDefault="00787F18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В зависимости от варианта исполнения извещатель имеет релейные («сухие») контакты </w:t>
      </w:r>
      <w:r w:rsidRPr="00675D22">
        <w:rPr>
          <w:rFonts w:eastAsia="Calibri"/>
          <w:sz w:val="24"/>
          <w:szCs w:val="28"/>
          <w:lang w:eastAsia="en-US"/>
        </w:rPr>
        <w:t>с макс</w:t>
      </w:r>
      <w:r>
        <w:rPr>
          <w:rFonts w:eastAsia="Calibri"/>
          <w:sz w:val="24"/>
          <w:szCs w:val="28"/>
          <w:lang w:eastAsia="en-US"/>
        </w:rPr>
        <w:t>имальным</w:t>
      </w:r>
      <w:r w:rsidRPr="00675D22">
        <w:rPr>
          <w:rFonts w:eastAsia="Calibri"/>
          <w:sz w:val="24"/>
          <w:szCs w:val="28"/>
          <w:lang w:eastAsia="en-US"/>
        </w:rPr>
        <w:t xml:space="preserve"> током 0,1 А и напряжением 30 В</w:t>
      </w:r>
      <w:r>
        <w:rPr>
          <w:rFonts w:eastAsia="Calibri"/>
          <w:sz w:val="24"/>
          <w:szCs w:val="28"/>
          <w:lang w:eastAsia="en-US"/>
        </w:rPr>
        <w:t xml:space="preserve"> для каждого канала или интерфейс</w:t>
      </w:r>
      <w:r w:rsidR="007F4856">
        <w:rPr>
          <w:rFonts w:eastAsia="Calibri"/>
          <w:sz w:val="24"/>
          <w:szCs w:val="28"/>
          <w:lang w:eastAsia="en-US"/>
        </w:rPr>
        <w:br/>
        <w:t>стандарта</w:t>
      </w:r>
      <w:r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val="en-US" w:eastAsia="en-US"/>
        </w:rPr>
        <w:t>RS</w:t>
      </w:r>
      <w:r w:rsidRPr="00787F18">
        <w:rPr>
          <w:rFonts w:eastAsia="Calibri"/>
          <w:sz w:val="24"/>
          <w:szCs w:val="28"/>
          <w:lang w:eastAsia="en-US"/>
        </w:rPr>
        <w:t>-485</w:t>
      </w:r>
      <w:r>
        <w:rPr>
          <w:rFonts w:eastAsia="Calibri"/>
          <w:sz w:val="24"/>
          <w:szCs w:val="28"/>
          <w:lang w:eastAsia="en-US"/>
        </w:rPr>
        <w:t>.</w:t>
      </w:r>
    </w:p>
    <w:p w14:paraId="1C816645" w14:textId="61E82CF4" w:rsidR="00675D22" w:rsidRPr="00675D22" w:rsidRDefault="00787F18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Релейные</w:t>
      </w:r>
      <w:r w:rsidR="00675D22" w:rsidRPr="00675D22">
        <w:rPr>
          <w:rFonts w:eastAsia="Calibri"/>
          <w:sz w:val="24"/>
          <w:szCs w:val="28"/>
          <w:lang w:eastAsia="en-US"/>
        </w:rPr>
        <w:t xml:space="preserve"> контакты нормально</w:t>
      </w:r>
      <w:r w:rsidR="00675D22">
        <w:rPr>
          <w:rFonts w:eastAsia="Calibri"/>
          <w:sz w:val="24"/>
          <w:szCs w:val="28"/>
          <w:lang w:eastAsia="en-US"/>
        </w:rPr>
        <w:t xml:space="preserve"> </w:t>
      </w:r>
      <w:r w:rsidR="00675D22" w:rsidRPr="00675D22">
        <w:rPr>
          <w:rFonts w:eastAsia="Calibri"/>
          <w:sz w:val="24"/>
          <w:szCs w:val="28"/>
          <w:lang w:eastAsia="en-US"/>
        </w:rPr>
        <w:t>разомкнуты или нормально замкну</w:t>
      </w:r>
      <w:r>
        <w:rPr>
          <w:rFonts w:eastAsia="Calibri"/>
          <w:sz w:val="24"/>
          <w:szCs w:val="28"/>
          <w:lang w:eastAsia="en-US"/>
        </w:rPr>
        <w:t xml:space="preserve">ты </w:t>
      </w:r>
      <w:r w:rsidR="00DB2A4F">
        <w:rPr>
          <w:rFonts w:eastAsia="Calibri"/>
          <w:sz w:val="24"/>
          <w:szCs w:val="28"/>
          <w:lang w:eastAsia="en-US"/>
        </w:rPr>
        <w:t>(определяется</w:t>
      </w:r>
      <w:r w:rsidR="00DB2A4F">
        <w:rPr>
          <w:rFonts w:eastAsia="Calibri"/>
          <w:sz w:val="24"/>
          <w:szCs w:val="28"/>
          <w:lang w:eastAsia="en-US"/>
        </w:rPr>
        <w:br/>
      </w:r>
      <w:r>
        <w:rPr>
          <w:rFonts w:eastAsia="Calibri"/>
          <w:sz w:val="24"/>
          <w:szCs w:val="28"/>
          <w:lang w:eastAsia="en-US"/>
        </w:rPr>
        <w:t>при настройке для каждого канала раздельно)</w:t>
      </w:r>
      <w:r w:rsidR="00675D22" w:rsidRPr="00675D22">
        <w:rPr>
          <w:rFonts w:eastAsia="Calibri"/>
          <w:sz w:val="24"/>
          <w:szCs w:val="28"/>
          <w:lang w:eastAsia="en-US"/>
        </w:rPr>
        <w:t xml:space="preserve">. </w:t>
      </w:r>
    </w:p>
    <w:p w14:paraId="2B3D2056" w14:textId="77777777" w:rsidR="00675D22" w:rsidRPr="00675D22" w:rsidRDefault="00675D22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675D22">
        <w:rPr>
          <w:rFonts w:eastAsia="Calibri"/>
          <w:sz w:val="24"/>
          <w:szCs w:val="28"/>
          <w:lang w:eastAsia="en-US"/>
        </w:rPr>
        <w:t xml:space="preserve">Возможна установка терминирующего резистора параллельно шлейфу для контроля </w:t>
      </w:r>
      <w:r>
        <w:rPr>
          <w:rFonts w:eastAsia="Calibri"/>
          <w:sz w:val="24"/>
          <w:szCs w:val="28"/>
          <w:lang w:eastAsia="en-US"/>
        </w:rPr>
        <w:t>состояния</w:t>
      </w:r>
      <w:r w:rsidRPr="00675D22">
        <w:rPr>
          <w:rFonts w:eastAsia="Calibri"/>
          <w:sz w:val="24"/>
          <w:szCs w:val="28"/>
          <w:lang w:eastAsia="en-US"/>
        </w:rPr>
        <w:t xml:space="preserve"> шлейфа отдельно по каждому каналу. </w:t>
      </w:r>
    </w:p>
    <w:p w14:paraId="630E50B7" w14:textId="77777777" w:rsidR="00675D22" w:rsidRPr="00BB3B31" w:rsidRDefault="00675D22" w:rsidP="00675D22">
      <w:pPr>
        <w:autoSpaceDE w:val="0"/>
        <w:autoSpaceDN w:val="0"/>
        <w:adjustRightInd w:val="0"/>
        <w:ind w:firstLine="567"/>
        <w:jc w:val="both"/>
        <w:rPr>
          <w:rFonts w:eastAsia="Calibri"/>
          <w:sz w:val="10"/>
          <w:szCs w:val="10"/>
          <w:lang w:eastAsia="en-US"/>
        </w:rPr>
      </w:pPr>
    </w:p>
    <w:p w14:paraId="373B75A4" w14:textId="6ACEA6CF" w:rsidR="00675D22" w:rsidRPr="00340485" w:rsidRDefault="00675D22" w:rsidP="001D46E9">
      <w:pPr>
        <w:keepNext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340485">
        <w:rPr>
          <w:rFonts w:eastAsia="Calibri"/>
          <w:lang w:eastAsia="en-US"/>
        </w:rPr>
        <w:t xml:space="preserve">Таблица </w:t>
      </w:r>
      <w:r w:rsidRPr="00340485">
        <w:rPr>
          <w:rFonts w:eastAsia="Calibri"/>
          <w:lang w:eastAsia="en-US"/>
        </w:rPr>
        <w:fldChar w:fldCharType="begin"/>
      </w:r>
      <w:r w:rsidRPr="00340485">
        <w:rPr>
          <w:rFonts w:eastAsia="Calibri"/>
          <w:lang w:eastAsia="en-US"/>
        </w:rPr>
        <w:instrText xml:space="preserve"> STYLEREF 1 \s </w:instrText>
      </w:r>
      <w:r w:rsidRPr="00340485">
        <w:rPr>
          <w:rFonts w:eastAsia="Calibri"/>
          <w:lang w:eastAsia="en-US"/>
        </w:rPr>
        <w:fldChar w:fldCharType="separate"/>
      </w:r>
      <w:r w:rsidR="00AB57C0" w:rsidRPr="00340485">
        <w:rPr>
          <w:rFonts w:eastAsia="Calibri"/>
          <w:noProof/>
          <w:lang w:eastAsia="en-US"/>
        </w:rPr>
        <w:t>1</w:t>
      </w:r>
      <w:r w:rsidRPr="00340485">
        <w:rPr>
          <w:rFonts w:eastAsia="Calibri"/>
          <w:lang w:eastAsia="en-US"/>
        </w:rPr>
        <w:fldChar w:fldCharType="end"/>
      </w:r>
      <w:r w:rsidRPr="00340485">
        <w:rPr>
          <w:rFonts w:eastAsia="Calibri"/>
          <w:lang w:eastAsia="en-US"/>
        </w:rPr>
        <w:t>.</w:t>
      </w:r>
      <w:r w:rsidRPr="00340485">
        <w:rPr>
          <w:rFonts w:eastAsia="Calibri"/>
          <w:lang w:eastAsia="en-US"/>
        </w:rPr>
        <w:fldChar w:fldCharType="begin"/>
      </w:r>
      <w:r w:rsidRPr="00340485">
        <w:rPr>
          <w:rFonts w:eastAsia="Calibri"/>
          <w:lang w:eastAsia="en-US"/>
        </w:rPr>
        <w:instrText xml:space="preserve"> SEQ Таблица \* ARABIC \s 1 </w:instrText>
      </w:r>
      <w:r w:rsidRPr="00340485">
        <w:rPr>
          <w:rFonts w:eastAsia="Calibri"/>
          <w:lang w:eastAsia="en-US"/>
        </w:rPr>
        <w:fldChar w:fldCharType="separate"/>
      </w:r>
      <w:r w:rsidR="00AB57C0" w:rsidRPr="00340485">
        <w:rPr>
          <w:rFonts w:eastAsia="Calibri"/>
          <w:noProof/>
          <w:lang w:eastAsia="en-US"/>
        </w:rPr>
        <w:t>2</w:t>
      </w:r>
      <w:r w:rsidRPr="00340485">
        <w:rPr>
          <w:rFonts w:eastAsia="Calibri"/>
          <w:lang w:eastAsia="en-US"/>
        </w:rPr>
        <w:fldChar w:fldCharType="end"/>
      </w:r>
      <w:r w:rsidRPr="00340485">
        <w:rPr>
          <w:rFonts w:eastAsia="Calibri"/>
          <w:lang w:eastAsia="en-US"/>
        </w:rPr>
        <w:t xml:space="preserve"> – Различные состояния сигнального шлейфа для сигнализации вторжения, неисправности, и состояния отсутствия тревоги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118"/>
        <w:gridCol w:w="2828"/>
      </w:tblGrid>
      <w:tr w:rsidR="00496F22" w14:paraId="35AABFB4" w14:textId="77777777" w:rsidTr="007A307E">
        <w:tc>
          <w:tcPr>
            <w:tcW w:w="988" w:type="dxa"/>
            <w:tcBorders>
              <w:bottom w:val="double" w:sz="4" w:space="0" w:color="auto"/>
            </w:tcBorders>
            <w:vAlign w:val="center"/>
          </w:tcPr>
          <w:p w14:paraId="7F1CE366" w14:textId="77777777" w:rsidR="00496F22" w:rsidRPr="00496F22" w:rsidRDefault="00496F22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№ п</w:t>
            </w:r>
            <w:r w:rsidRPr="00496F22">
              <w:rPr>
                <w:rFonts w:eastAsia="Calibri"/>
                <w:b/>
                <w:sz w:val="24"/>
                <w:szCs w:val="28"/>
                <w:lang w:val="en-US" w:eastAsia="en-US"/>
              </w:rPr>
              <w:t>/</w:t>
            </w: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п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14:paraId="124CC38F" w14:textId="77777777" w:rsidR="00496F22" w:rsidRPr="00496F22" w:rsidRDefault="00496F22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Наименование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14:paraId="25F6F009" w14:textId="77777777" w:rsidR="00496F22" w:rsidRPr="00496F22" w:rsidRDefault="00496F22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Нормально разомкнутый</w:t>
            </w:r>
          </w:p>
        </w:tc>
        <w:tc>
          <w:tcPr>
            <w:tcW w:w="2828" w:type="dxa"/>
            <w:tcBorders>
              <w:bottom w:val="double" w:sz="4" w:space="0" w:color="auto"/>
            </w:tcBorders>
            <w:vAlign w:val="center"/>
          </w:tcPr>
          <w:p w14:paraId="0D634DC2" w14:textId="77777777" w:rsidR="00496F22" w:rsidRPr="00496F22" w:rsidRDefault="00496F22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Нормально замкнутый</w:t>
            </w:r>
          </w:p>
        </w:tc>
      </w:tr>
      <w:tr w:rsidR="00496F22" w14:paraId="70C6F3D9" w14:textId="77777777" w:rsidTr="007A307E">
        <w:tc>
          <w:tcPr>
            <w:tcW w:w="9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2892704" w14:textId="77777777" w:rsidR="00496F22" w:rsidRDefault="00496F22" w:rsidP="00496F2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2AAC15D" w14:textId="77777777" w:rsidR="00496F22" w:rsidRDefault="00496F22" w:rsidP="00496F2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Отсутствие тревоги</w:t>
            </w:r>
          </w:p>
        </w:tc>
        <w:tc>
          <w:tcPr>
            <w:tcW w:w="31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BC8B878" w14:textId="77777777" w:rsidR="00496F22" w:rsidRDefault="00496F22" w:rsidP="00496F2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Сопротивление терминирующего резистора (контакт реле разомкнут)</w:t>
            </w:r>
          </w:p>
        </w:tc>
        <w:tc>
          <w:tcPr>
            <w:tcW w:w="28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59A977" w14:textId="77777777" w:rsidR="00496F22" w:rsidRDefault="00496F22" w:rsidP="00496F22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Замыкание шлейфа (контакт реле замкнут)</w:t>
            </w:r>
          </w:p>
        </w:tc>
      </w:tr>
      <w:tr w:rsidR="00BA5CC0" w14:paraId="294551F0" w14:textId="77777777" w:rsidTr="007A307E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EB7D1" w14:textId="3FA53C7A" w:rsidR="00BA5CC0" w:rsidRDefault="00BA5CC0" w:rsidP="00BA5C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EC257" w14:textId="410DDA01" w:rsidR="00BA5CC0" w:rsidRDefault="00BA5CC0" w:rsidP="00BA5C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Сигнал пересечения периметра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24F5B" w14:textId="2874D004" w:rsidR="00BA5CC0" w:rsidRDefault="00BA5CC0" w:rsidP="00DB2A4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 xml:space="preserve">Кратковременное </w:t>
            </w:r>
            <w:r w:rsidR="00DB2A4F">
              <w:rPr>
                <w:rFonts w:eastAsia="Calibri"/>
                <w:sz w:val="24"/>
                <w:szCs w:val="28"/>
                <w:lang w:eastAsia="en-US"/>
              </w:rPr>
              <w:t>замыкание</w:t>
            </w:r>
            <w:r>
              <w:rPr>
                <w:rFonts w:eastAsia="Calibri"/>
                <w:sz w:val="24"/>
                <w:szCs w:val="28"/>
                <w:lang w:eastAsia="en-US"/>
              </w:rPr>
              <w:t xml:space="preserve"> шлейфа (линии)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EB4866" w14:textId="50328B7A" w:rsidR="00BA5CC0" w:rsidRDefault="00BA5CC0" w:rsidP="00BA5C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Кратковременный разрыв шлейфа (линии)</w:t>
            </w:r>
          </w:p>
        </w:tc>
      </w:tr>
      <w:tr w:rsidR="0047070D" w14:paraId="2864402E" w14:textId="77777777" w:rsidTr="007A307E">
        <w:tc>
          <w:tcPr>
            <w:tcW w:w="988" w:type="dxa"/>
            <w:vAlign w:val="center"/>
          </w:tcPr>
          <w:p w14:paraId="1F6E3F87" w14:textId="77777777" w:rsidR="0047070D" w:rsidRDefault="0047070D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2693" w:type="dxa"/>
            <w:vAlign w:val="center"/>
          </w:tcPr>
          <w:p w14:paraId="6387DF27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Сигнал низкого питающего напряжения</w:t>
            </w:r>
          </w:p>
        </w:tc>
        <w:tc>
          <w:tcPr>
            <w:tcW w:w="3118" w:type="dxa"/>
            <w:vAlign w:val="center"/>
          </w:tcPr>
          <w:p w14:paraId="6E88D573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замыкание на сигнальной линии</w:t>
            </w:r>
          </w:p>
        </w:tc>
        <w:tc>
          <w:tcPr>
            <w:tcW w:w="2828" w:type="dxa"/>
            <w:vAlign w:val="center"/>
          </w:tcPr>
          <w:p w14:paraId="12718767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47070D" w14:paraId="2BEC632E" w14:textId="77777777" w:rsidTr="007A307E">
        <w:tc>
          <w:tcPr>
            <w:tcW w:w="988" w:type="dxa"/>
            <w:vAlign w:val="center"/>
          </w:tcPr>
          <w:p w14:paraId="28FEDC4F" w14:textId="77777777" w:rsidR="0047070D" w:rsidRDefault="0047070D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2693" w:type="dxa"/>
            <w:vAlign w:val="center"/>
          </w:tcPr>
          <w:p w14:paraId="545693FF" w14:textId="2CCC41D8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 xml:space="preserve">Техническая неисправность, обрыв или </w:t>
            </w:r>
            <w:r w:rsidR="00DB2A4F">
              <w:rPr>
                <w:rFonts w:eastAsia="Calibri"/>
                <w:sz w:val="24"/>
                <w:szCs w:val="28"/>
                <w:lang w:eastAsia="en-US"/>
              </w:rPr>
              <w:t xml:space="preserve">замыкание жил </w:t>
            </w:r>
            <w:r>
              <w:rPr>
                <w:rFonts w:eastAsia="Calibri"/>
                <w:sz w:val="24"/>
                <w:szCs w:val="28"/>
                <w:lang w:eastAsia="en-US"/>
              </w:rPr>
              <w:t>трибоэлектрического кабеля</w:t>
            </w:r>
          </w:p>
        </w:tc>
        <w:tc>
          <w:tcPr>
            <w:tcW w:w="3118" w:type="dxa"/>
            <w:vAlign w:val="center"/>
          </w:tcPr>
          <w:p w14:paraId="18787A8D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замыкание на сигнальной линии</w:t>
            </w:r>
          </w:p>
        </w:tc>
        <w:tc>
          <w:tcPr>
            <w:tcW w:w="2828" w:type="dxa"/>
            <w:vAlign w:val="center"/>
          </w:tcPr>
          <w:p w14:paraId="61022FB0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47070D" w14:paraId="55335243" w14:textId="77777777" w:rsidTr="007A307E">
        <w:tc>
          <w:tcPr>
            <w:tcW w:w="988" w:type="dxa"/>
            <w:vAlign w:val="center"/>
          </w:tcPr>
          <w:p w14:paraId="26A5B94C" w14:textId="77777777" w:rsidR="0047070D" w:rsidRDefault="0047070D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2693" w:type="dxa"/>
            <w:vAlign w:val="center"/>
          </w:tcPr>
          <w:p w14:paraId="3EC26D6E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Сбой питания (отключение)</w:t>
            </w:r>
          </w:p>
        </w:tc>
        <w:tc>
          <w:tcPr>
            <w:tcW w:w="3118" w:type="dxa"/>
            <w:vAlign w:val="center"/>
          </w:tcPr>
          <w:p w14:paraId="43ECE01D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замыкание на сигнальной линии</w:t>
            </w:r>
          </w:p>
        </w:tc>
        <w:tc>
          <w:tcPr>
            <w:tcW w:w="2828" w:type="dxa"/>
            <w:vAlign w:val="center"/>
          </w:tcPr>
          <w:p w14:paraId="715E997D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47070D" w14:paraId="543179A9" w14:textId="77777777" w:rsidTr="007A307E">
        <w:tc>
          <w:tcPr>
            <w:tcW w:w="988" w:type="dxa"/>
            <w:vAlign w:val="center"/>
          </w:tcPr>
          <w:p w14:paraId="2CE7A5F0" w14:textId="77777777" w:rsidR="0047070D" w:rsidRDefault="0047070D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2693" w:type="dxa"/>
            <w:vAlign w:val="center"/>
          </w:tcPr>
          <w:p w14:paraId="4DD5BA9C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Вскрытие корпуса изделия</w:t>
            </w:r>
          </w:p>
        </w:tc>
        <w:tc>
          <w:tcPr>
            <w:tcW w:w="3118" w:type="dxa"/>
            <w:vAlign w:val="center"/>
          </w:tcPr>
          <w:p w14:paraId="1B64C505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замыкание на сигнальной линии</w:t>
            </w:r>
          </w:p>
        </w:tc>
        <w:tc>
          <w:tcPr>
            <w:tcW w:w="2828" w:type="dxa"/>
            <w:vAlign w:val="center"/>
          </w:tcPr>
          <w:p w14:paraId="03E71C33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  <w:tr w:rsidR="0047070D" w14:paraId="1EB1D4D8" w14:textId="77777777" w:rsidTr="007A307E">
        <w:tc>
          <w:tcPr>
            <w:tcW w:w="988" w:type="dxa"/>
            <w:vAlign w:val="center"/>
          </w:tcPr>
          <w:p w14:paraId="09153DE3" w14:textId="77777777" w:rsidR="0047070D" w:rsidRDefault="0047070D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2693" w:type="dxa"/>
            <w:vAlign w:val="center"/>
          </w:tcPr>
          <w:p w14:paraId="0EF3D9C0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Обрыв сигнального шлейфа (кабеля)</w:t>
            </w:r>
          </w:p>
        </w:tc>
        <w:tc>
          <w:tcPr>
            <w:tcW w:w="3118" w:type="dxa"/>
            <w:vAlign w:val="center"/>
          </w:tcPr>
          <w:p w14:paraId="3BF55BA3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замыкание на сигнальной линии</w:t>
            </w:r>
          </w:p>
        </w:tc>
        <w:tc>
          <w:tcPr>
            <w:tcW w:w="2828" w:type="dxa"/>
            <w:vAlign w:val="center"/>
          </w:tcPr>
          <w:p w14:paraId="4EC96198" w14:textId="77777777" w:rsidR="0047070D" w:rsidRDefault="0047070D" w:rsidP="00AB57C0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Постоянное размыкание на сигнальной линии</w:t>
            </w:r>
          </w:p>
        </w:tc>
      </w:tr>
    </w:tbl>
    <w:p w14:paraId="7E77B676" w14:textId="77777777" w:rsidR="0047070D" w:rsidRDefault="0047070D" w:rsidP="00675D22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EA508C4" w14:textId="2B228899" w:rsidR="001D46E9" w:rsidRPr="000A7859" w:rsidRDefault="001D46E9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46" w:name="_Toc83214618"/>
      <w:bookmarkStart w:id="47" w:name="_Toc93911273"/>
      <w:r w:rsidRPr="000A7859">
        <w:rPr>
          <w:rFonts w:eastAsia="Calibri"/>
          <w:szCs w:val="28"/>
          <w:u w:val="single"/>
          <w:lang w:eastAsia="en-US"/>
        </w:rPr>
        <w:t>Параметры каналов (п</w:t>
      </w:r>
      <w:r w:rsidR="005E58EF" w:rsidRPr="000A7859">
        <w:rPr>
          <w:rFonts w:eastAsia="Calibri"/>
          <w:szCs w:val="28"/>
          <w:u w:val="single"/>
          <w:lang w:eastAsia="en-US"/>
        </w:rPr>
        <w:t>о умолчанию)</w:t>
      </w:r>
      <w:bookmarkEnd w:id="46"/>
      <w:bookmarkEnd w:id="47"/>
    </w:p>
    <w:p w14:paraId="00D44104" w14:textId="3A99333F" w:rsidR="001D46E9" w:rsidRPr="007A307E" w:rsidRDefault="001D46E9" w:rsidP="001D46E9">
      <w:pPr>
        <w:keepNext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7A307E">
        <w:rPr>
          <w:rFonts w:eastAsia="Calibri"/>
          <w:lang w:eastAsia="en-US"/>
        </w:rPr>
        <w:t xml:space="preserve">Таблица 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STYLEREF 1 \s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noProof/>
          <w:lang w:eastAsia="en-US"/>
        </w:rPr>
        <w:t>1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>.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SEQ Таблица \* ARABIC \s 1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noProof/>
          <w:lang w:eastAsia="en-US"/>
        </w:rPr>
        <w:t>3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 xml:space="preserve"> – Параметры каналов (по умолчанию)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88"/>
        <w:gridCol w:w="5482"/>
        <w:gridCol w:w="3157"/>
      </w:tblGrid>
      <w:tr w:rsidR="001D46E9" w14:paraId="5A8FCE58" w14:textId="77777777" w:rsidTr="007A307E">
        <w:tc>
          <w:tcPr>
            <w:tcW w:w="988" w:type="dxa"/>
            <w:tcBorders>
              <w:bottom w:val="double" w:sz="4" w:space="0" w:color="auto"/>
            </w:tcBorders>
            <w:vAlign w:val="center"/>
          </w:tcPr>
          <w:p w14:paraId="69CEF1A5" w14:textId="77777777" w:rsidR="001D46E9" w:rsidRPr="00496F22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№ п</w:t>
            </w:r>
            <w:r w:rsidRPr="00496F22">
              <w:rPr>
                <w:rFonts w:eastAsia="Calibri"/>
                <w:b/>
                <w:sz w:val="24"/>
                <w:szCs w:val="28"/>
                <w:lang w:val="en-US" w:eastAsia="en-US"/>
              </w:rPr>
              <w:t>/</w:t>
            </w:r>
            <w:r w:rsidRPr="00496F22">
              <w:rPr>
                <w:rFonts w:eastAsia="Calibri"/>
                <w:b/>
                <w:sz w:val="24"/>
                <w:szCs w:val="28"/>
                <w:lang w:eastAsia="en-US"/>
              </w:rPr>
              <w:t>п</w:t>
            </w:r>
          </w:p>
        </w:tc>
        <w:tc>
          <w:tcPr>
            <w:tcW w:w="5482" w:type="dxa"/>
            <w:tcBorders>
              <w:bottom w:val="double" w:sz="4" w:space="0" w:color="auto"/>
            </w:tcBorders>
            <w:vAlign w:val="center"/>
          </w:tcPr>
          <w:p w14:paraId="431933D0" w14:textId="77777777" w:rsidR="001D46E9" w:rsidRPr="00496F22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>Описание</w:t>
            </w:r>
          </w:p>
        </w:tc>
        <w:tc>
          <w:tcPr>
            <w:tcW w:w="3157" w:type="dxa"/>
            <w:tcBorders>
              <w:bottom w:val="double" w:sz="4" w:space="0" w:color="auto"/>
            </w:tcBorders>
            <w:vAlign w:val="center"/>
          </w:tcPr>
          <w:p w14:paraId="38E594F2" w14:textId="77777777" w:rsidR="001D46E9" w:rsidRPr="00496F22" w:rsidRDefault="001D46E9" w:rsidP="001D46E9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>Значение</w:t>
            </w:r>
          </w:p>
        </w:tc>
      </w:tr>
      <w:tr w:rsidR="001D46E9" w14:paraId="6F865FB1" w14:textId="77777777" w:rsidTr="007A307E">
        <w:tc>
          <w:tcPr>
            <w:tcW w:w="988" w:type="dxa"/>
            <w:tcBorders>
              <w:top w:val="double" w:sz="4" w:space="0" w:color="auto"/>
            </w:tcBorders>
            <w:vAlign w:val="center"/>
          </w:tcPr>
          <w:p w14:paraId="59EBFC47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482" w:type="dxa"/>
            <w:tcBorders>
              <w:top w:val="double" w:sz="4" w:space="0" w:color="auto"/>
            </w:tcBorders>
            <w:vAlign w:val="center"/>
          </w:tcPr>
          <w:p w14:paraId="4D3A28BA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Время нечувствительности после срабатывания</w:t>
            </w:r>
          </w:p>
        </w:tc>
        <w:tc>
          <w:tcPr>
            <w:tcW w:w="3157" w:type="dxa"/>
            <w:tcBorders>
              <w:top w:val="double" w:sz="4" w:space="0" w:color="auto"/>
            </w:tcBorders>
            <w:vAlign w:val="center"/>
          </w:tcPr>
          <w:p w14:paraId="4B3947DA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15 с</w:t>
            </w:r>
          </w:p>
        </w:tc>
      </w:tr>
      <w:tr w:rsidR="001D46E9" w14:paraId="6C658334" w14:textId="77777777" w:rsidTr="007A307E">
        <w:tc>
          <w:tcPr>
            <w:tcW w:w="988" w:type="dxa"/>
            <w:vAlign w:val="center"/>
          </w:tcPr>
          <w:p w14:paraId="1111FFEA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482" w:type="dxa"/>
            <w:vAlign w:val="center"/>
          </w:tcPr>
          <w:p w14:paraId="7A937C29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Максимально допустимая длительность события</w:t>
            </w:r>
          </w:p>
        </w:tc>
        <w:tc>
          <w:tcPr>
            <w:tcW w:w="3157" w:type="dxa"/>
            <w:vAlign w:val="center"/>
          </w:tcPr>
          <w:p w14:paraId="070F2E07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 с</w:t>
            </w:r>
          </w:p>
        </w:tc>
      </w:tr>
      <w:tr w:rsidR="001D46E9" w14:paraId="17E69082" w14:textId="77777777" w:rsidTr="007A307E">
        <w:tc>
          <w:tcPr>
            <w:tcW w:w="988" w:type="dxa"/>
            <w:vAlign w:val="center"/>
          </w:tcPr>
          <w:p w14:paraId="0D6758BB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5482" w:type="dxa"/>
            <w:vAlign w:val="center"/>
          </w:tcPr>
          <w:p w14:paraId="50C3B4B5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Минимально допустимая длительность события</w:t>
            </w:r>
          </w:p>
        </w:tc>
        <w:tc>
          <w:tcPr>
            <w:tcW w:w="3157" w:type="dxa"/>
            <w:vAlign w:val="center"/>
          </w:tcPr>
          <w:p w14:paraId="7EF8551F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0,24 с</w:t>
            </w:r>
          </w:p>
        </w:tc>
      </w:tr>
      <w:tr w:rsidR="001D46E9" w14:paraId="117F1981" w14:textId="77777777" w:rsidTr="007A307E">
        <w:tc>
          <w:tcPr>
            <w:tcW w:w="988" w:type="dxa"/>
            <w:vAlign w:val="center"/>
          </w:tcPr>
          <w:p w14:paraId="034283A7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5482" w:type="dxa"/>
            <w:vAlign w:val="center"/>
          </w:tcPr>
          <w:p w14:paraId="29C14887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Длительность события, вызывающая постоянную сигнализацию</w:t>
            </w:r>
          </w:p>
        </w:tc>
        <w:tc>
          <w:tcPr>
            <w:tcW w:w="3157" w:type="dxa"/>
            <w:vAlign w:val="center"/>
          </w:tcPr>
          <w:p w14:paraId="770838FC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10 с и более</w:t>
            </w:r>
          </w:p>
        </w:tc>
      </w:tr>
      <w:tr w:rsidR="001D46E9" w14:paraId="21B749A8" w14:textId="77777777" w:rsidTr="007A307E">
        <w:tc>
          <w:tcPr>
            <w:tcW w:w="988" w:type="dxa"/>
            <w:vAlign w:val="center"/>
          </w:tcPr>
          <w:p w14:paraId="54022A60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5482" w:type="dxa"/>
            <w:vAlign w:val="center"/>
          </w:tcPr>
          <w:p w14:paraId="72208DC6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Отсекаемая длительность события</w:t>
            </w:r>
          </w:p>
        </w:tc>
        <w:tc>
          <w:tcPr>
            <w:tcW w:w="3157" w:type="dxa"/>
            <w:vAlign w:val="center"/>
          </w:tcPr>
          <w:p w14:paraId="65EBCA28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5-10 с</w:t>
            </w:r>
          </w:p>
        </w:tc>
      </w:tr>
      <w:tr w:rsidR="001D46E9" w14:paraId="0AF2CE89" w14:textId="77777777" w:rsidTr="007A307E">
        <w:tc>
          <w:tcPr>
            <w:tcW w:w="988" w:type="dxa"/>
            <w:vAlign w:val="center"/>
          </w:tcPr>
          <w:p w14:paraId="0F9185CE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6</w:t>
            </w:r>
          </w:p>
        </w:tc>
        <w:tc>
          <w:tcPr>
            <w:tcW w:w="5482" w:type="dxa"/>
            <w:vAlign w:val="center"/>
          </w:tcPr>
          <w:p w14:paraId="5CC6E628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Время холодного старта</w:t>
            </w:r>
          </w:p>
        </w:tc>
        <w:tc>
          <w:tcPr>
            <w:tcW w:w="3157" w:type="dxa"/>
            <w:vAlign w:val="center"/>
          </w:tcPr>
          <w:p w14:paraId="557880D2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55 с</w:t>
            </w:r>
          </w:p>
        </w:tc>
      </w:tr>
      <w:tr w:rsidR="001D46E9" w14:paraId="7194C0ED" w14:textId="77777777" w:rsidTr="007A307E">
        <w:tc>
          <w:tcPr>
            <w:tcW w:w="988" w:type="dxa"/>
            <w:vAlign w:val="center"/>
          </w:tcPr>
          <w:p w14:paraId="1FEA13DF" w14:textId="77777777" w:rsidR="001D46E9" w:rsidRDefault="001D46E9" w:rsidP="0059277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7</w:t>
            </w:r>
          </w:p>
        </w:tc>
        <w:tc>
          <w:tcPr>
            <w:tcW w:w="5482" w:type="dxa"/>
            <w:vAlign w:val="center"/>
          </w:tcPr>
          <w:p w14:paraId="72090B08" w14:textId="77777777" w:rsidR="001D46E9" w:rsidRDefault="001D46E9" w:rsidP="0059277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Напряжение импульсов событий</w:t>
            </w:r>
          </w:p>
        </w:tc>
        <w:tc>
          <w:tcPr>
            <w:tcW w:w="3157" w:type="dxa"/>
            <w:vAlign w:val="center"/>
          </w:tcPr>
          <w:p w14:paraId="5FF91483" w14:textId="77777777" w:rsidR="001D46E9" w:rsidRDefault="001D46E9" w:rsidP="001D46E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8"/>
                <w:lang w:eastAsia="en-US"/>
              </w:rPr>
              <w:t>5 В относительно земли</w:t>
            </w:r>
          </w:p>
        </w:tc>
      </w:tr>
    </w:tbl>
    <w:p w14:paraId="6B855634" w14:textId="4CAEB37B" w:rsidR="001D46E9" w:rsidRDefault="001D46E9" w:rsidP="001D46E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  <w:r w:rsidRPr="001D46E9">
        <w:rPr>
          <w:rFonts w:eastAsia="Calibri"/>
          <w:sz w:val="24"/>
          <w:szCs w:val="28"/>
          <w:lang w:eastAsia="en-US"/>
        </w:rPr>
        <w:t>Все вышеприведенные параметры могут быть изменены пользователем для достижения оптимальных условий обнаружения тревожных событий.</w:t>
      </w:r>
    </w:p>
    <w:p w14:paraId="652853F1" w14:textId="77777777" w:rsidR="007F4856" w:rsidRDefault="007F4856" w:rsidP="001D46E9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9AA609D" w14:textId="00787E4E" w:rsidR="001D46E9" w:rsidRPr="000A7859" w:rsidRDefault="005E58EF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48" w:name="_Toc83214619"/>
      <w:bookmarkStart w:id="49" w:name="_Toc93911274"/>
      <w:r w:rsidRPr="000A7859">
        <w:rPr>
          <w:rFonts w:eastAsia="Calibri"/>
          <w:szCs w:val="28"/>
          <w:u w:val="single"/>
          <w:lang w:eastAsia="en-US"/>
        </w:rPr>
        <w:t>Установка чувствительности</w:t>
      </w:r>
      <w:bookmarkEnd w:id="48"/>
      <w:bookmarkEnd w:id="49"/>
    </w:p>
    <w:p w14:paraId="577F65C7" w14:textId="610FA8A8" w:rsidR="001D46E9" w:rsidRDefault="007A307E" w:rsidP="001B4603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</w:t>
      </w:r>
      <w:r w:rsidRPr="001D46E9">
        <w:rPr>
          <w:rFonts w:eastAsia="Calibri"/>
          <w:sz w:val="24"/>
          <w:szCs w:val="28"/>
          <w:lang w:eastAsia="en-US"/>
        </w:rPr>
        <w:t xml:space="preserve">осле включения </w:t>
      </w:r>
      <w:r>
        <w:rPr>
          <w:rFonts w:eastAsia="Calibri"/>
          <w:sz w:val="24"/>
          <w:szCs w:val="28"/>
          <w:lang w:eastAsia="en-US"/>
        </w:rPr>
        <w:t>и</w:t>
      </w:r>
      <w:r w:rsidR="00BB3B31">
        <w:rPr>
          <w:rFonts w:eastAsia="Calibri"/>
          <w:sz w:val="24"/>
          <w:szCs w:val="28"/>
          <w:lang w:eastAsia="en-US"/>
        </w:rPr>
        <w:t>звещатель</w:t>
      </w:r>
      <w:r w:rsidR="001D46E9" w:rsidRPr="001D46E9">
        <w:rPr>
          <w:rFonts w:eastAsia="Calibri"/>
          <w:sz w:val="24"/>
          <w:szCs w:val="28"/>
          <w:lang w:eastAsia="en-US"/>
        </w:rPr>
        <w:t xml:space="preserve"> автоматически калибрует</w:t>
      </w:r>
      <w:r w:rsidR="00BB3B31">
        <w:rPr>
          <w:rFonts w:eastAsia="Calibri"/>
          <w:sz w:val="24"/>
          <w:szCs w:val="28"/>
          <w:lang w:eastAsia="en-US"/>
        </w:rPr>
        <w:t xml:space="preserve"> </w:t>
      </w:r>
      <w:r w:rsidR="00BB3B31" w:rsidRPr="00BB3B31">
        <w:rPr>
          <w:rFonts w:eastAsia="Calibri"/>
          <w:sz w:val="24"/>
          <w:szCs w:val="28"/>
          <w:highlight w:val="cyan"/>
          <w:lang w:eastAsia="en-US"/>
        </w:rPr>
        <w:t>чувствительность</w:t>
      </w:r>
      <w:r w:rsidR="001D46E9" w:rsidRPr="001D46E9">
        <w:rPr>
          <w:rFonts w:eastAsia="Calibri"/>
          <w:sz w:val="24"/>
          <w:szCs w:val="28"/>
          <w:lang w:eastAsia="en-US"/>
        </w:rPr>
        <w:t xml:space="preserve"> без необходимости вмешательства пользователя. В устройстве реализован алгоритм адаптивной </w:t>
      </w:r>
      <w:r w:rsidR="001D46E9" w:rsidRPr="001D46E9">
        <w:rPr>
          <w:rFonts w:eastAsia="Calibri"/>
          <w:sz w:val="24"/>
          <w:szCs w:val="28"/>
          <w:lang w:eastAsia="en-US"/>
        </w:rPr>
        <w:lastRenderedPageBreak/>
        <w:t>подстройки, что дает устройству возможность автоматически установить наивысшую чувствительность, возможную с учетом внешних шумовых условий в текущий момент, не увеличив при этом вероятность ложного срабатывания. Чувствительность можно установить при помощи тестового устройства либо вручную.</w:t>
      </w:r>
    </w:p>
    <w:p w14:paraId="4D706D2B" w14:textId="0ACB7F86" w:rsidR="005222B4" w:rsidRPr="005E1F55" w:rsidRDefault="005222B4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080F54">
        <w:rPr>
          <w:rFonts w:eastAsia="Calibri"/>
          <w:b w:val="0"/>
          <w:sz w:val="24"/>
          <w:lang w:eastAsia="en-US"/>
        </w:rPr>
        <w:t>Подсчет тревожных событий</w:t>
      </w:r>
      <w:r w:rsidRPr="005E1F55">
        <w:rPr>
          <w:rFonts w:eastAsia="Calibri"/>
          <w:b w:val="0"/>
          <w:sz w:val="24"/>
          <w:lang w:eastAsia="en-US"/>
        </w:rPr>
        <w:t xml:space="preserve"> </w:t>
      </w:r>
      <w:r w:rsidR="00BB3B31">
        <w:rPr>
          <w:rFonts w:eastAsia="Calibri"/>
          <w:b w:val="0"/>
          <w:sz w:val="24"/>
          <w:lang w:eastAsia="en-US"/>
        </w:rPr>
        <w:t>–</w:t>
      </w:r>
      <w:r w:rsidRPr="005E1F55">
        <w:rPr>
          <w:rFonts w:eastAsia="Calibri"/>
          <w:b w:val="0"/>
          <w:sz w:val="24"/>
          <w:lang w:eastAsia="en-US"/>
        </w:rPr>
        <w:t xml:space="preserve"> ручная и автоматическая адаптивная подстройка. Этот параметр определяет минимальное число событий для </w:t>
      </w:r>
      <w:r w:rsidR="00BB3B31" w:rsidRPr="00BB3B31">
        <w:rPr>
          <w:rFonts w:eastAsia="Calibri"/>
          <w:b w:val="0"/>
          <w:sz w:val="24"/>
          <w:highlight w:val="cyan"/>
          <w:lang w:eastAsia="en-US"/>
        </w:rPr>
        <w:t>выдачи тревожного извещения</w:t>
      </w:r>
      <w:r w:rsidRPr="005E1F55">
        <w:rPr>
          <w:rFonts w:eastAsia="Calibri"/>
          <w:b w:val="0"/>
          <w:sz w:val="24"/>
          <w:lang w:eastAsia="en-US"/>
        </w:rPr>
        <w:t>. Пользователь может настроить параметр раздельно для каждого канала при помощи переключателей на плате анализатора.</w:t>
      </w:r>
      <w:r w:rsidR="00A35901">
        <w:rPr>
          <w:rFonts w:eastAsia="Calibri"/>
          <w:b w:val="0"/>
          <w:sz w:val="24"/>
          <w:lang w:eastAsia="en-US"/>
        </w:rPr>
        <w:t xml:space="preserve"> </w:t>
      </w:r>
      <w:r w:rsidR="00A35901" w:rsidRPr="00A35901">
        <w:rPr>
          <w:rFonts w:eastAsia="Calibri"/>
          <w:b w:val="0"/>
          <w:sz w:val="24"/>
          <w:szCs w:val="24"/>
          <w:lang w:eastAsia="en-US"/>
        </w:rPr>
        <w:t>Адаптивный алгоритм подстроит число событий с учетом внешних шумовых условий до числа, не меньшего чем настроено вручную</w:t>
      </w:r>
      <w:r w:rsidR="00A35901">
        <w:rPr>
          <w:rFonts w:eastAsia="Calibri"/>
          <w:b w:val="0"/>
          <w:sz w:val="24"/>
          <w:szCs w:val="24"/>
          <w:lang w:eastAsia="en-US"/>
        </w:rPr>
        <w:t>.</w:t>
      </w:r>
    </w:p>
    <w:p w14:paraId="6D18D758" w14:textId="77777777" w:rsidR="005222B4" w:rsidRDefault="005222B4" w:rsidP="005222B4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6D0A4B2B" w14:textId="13ED089C" w:rsidR="005222B4" w:rsidRPr="007A307E" w:rsidRDefault="005222B4" w:rsidP="00553DFC">
      <w:pPr>
        <w:keepNext/>
        <w:autoSpaceDE w:val="0"/>
        <w:autoSpaceDN w:val="0"/>
        <w:adjustRightInd w:val="0"/>
        <w:ind w:left="1276"/>
        <w:jc w:val="both"/>
        <w:rPr>
          <w:rFonts w:eastAsia="Calibri"/>
          <w:lang w:eastAsia="en-US"/>
        </w:rPr>
      </w:pPr>
      <w:r w:rsidRPr="007A307E">
        <w:rPr>
          <w:rFonts w:eastAsia="Calibri"/>
          <w:lang w:eastAsia="en-US"/>
        </w:rPr>
        <w:t xml:space="preserve">Таблица 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STYLEREF 1 \s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noProof/>
          <w:lang w:eastAsia="en-US"/>
        </w:rPr>
        <w:t>1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>.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SEQ Таблица \* ARABIC \s 1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noProof/>
          <w:lang w:eastAsia="en-US"/>
        </w:rPr>
        <w:t>4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 xml:space="preserve"> – Ручная настройка подсчета тревожных событий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2552"/>
        <w:gridCol w:w="4252"/>
      </w:tblGrid>
      <w:tr w:rsidR="005222B4" w14:paraId="75A85D38" w14:textId="77777777" w:rsidTr="00553DFC">
        <w:tc>
          <w:tcPr>
            <w:tcW w:w="2552" w:type="dxa"/>
            <w:vAlign w:val="center"/>
          </w:tcPr>
          <w:p w14:paraId="3EF2A8BB" w14:textId="77777777" w:rsidR="005222B4" w:rsidRPr="006E2176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1</w:t>
            </w:r>
          </w:p>
        </w:tc>
        <w:tc>
          <w:tcPr>
            <w:tcW w:w="4252" w:type="dxa"/>
            <w:vAlign w:val="center"/>
          </w:tcPr>
          <w:p w14:paraId="7E3FEE5D" w14:textId="77777777" w:rsidR="005222B4" w:rsidRPr="006E2176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Подсчет событий на канале </w:t>
            </w:r>
            <w:r w:rsidRPr="006E2176"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</w:p>
        </w:tc>
      </w:tr>
      <w:tr w:rsidR="005222B4" w14:paraId="785AED77" w14:textId="77777777" w:rsidTr="00553DFC">
        <w:tc>
          <w:tcPr>
            <w:tcW w:w="2552" w:type="dxa"/>
            <w:vAlign w:val="center"/>
          </w:tcPr>
          <w:p w14:paraId="570D1BDD" w14:textId="55390BDF" w:rsidR="005222B4" w:rsidRPr="005222B4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4252" w:type="dxa"/>
            <w:vAlign w:val="center"/>
          </w:tcPr>
          <w:p w14:paraId="2CF2C421" w14:textId="77777777" w:rsidR="005222B4" w:rsidRPr="005222B4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2 (</w:t>
            </w:r>
            <w:r>
              <w:rPr>
                <w:rFonts w:eastAsia="Calibri"/>
                <w:sz w:val="24"/>
                <w:szCs w:val="24"/>
                <w:lang w:eastAsia="en-US"/>
              </w:rPr>
              <w:t>высокая чувствительность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)</w:t>
            </w:r>
          </w:p>
        </w:tc>
      </w:tr>
      <w:tr w:rsidR="005222B4" w14:paraId="6B87F8EE" w14:textId="77777777" w:rsidTr="00553DFC">
        <w:tc>
          <w:tcPr>
            <w:tcW w:w="2552" w:type="dxa"/>
            <w:vAlign w:val="center"/>
          </w:tcPr>
          <w:p w14:paraId="5354F95F" w14:textId="27DACE5F" w:rsidR="005222B4" w:rsidRPr="005222B4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4252" w:type="dxa"/>
            <w:vAlign w:val="center"/>
          </w:tcPr>
          <w:p w14:paraId="7DEF9730" w14:textId="77777777" w:rsidR="005222B4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 (низкая чувствительность)</w:t>
            </w:r>
          </w:p>
        </w:tc>
      </w:tr>
      <w:tr w:rsidR="005222B4" w14:paraId="717E1558" w14:textId="77777777" w:rsidTr="00553DFC">
        <w:tc>
          <w:tcPr>
            <w:tcW w:w="2552" w:type="dxa"/>
            <w:vAlign w:val="center"/>
          </w:tcPr>
          <w:p w14:paraId="5A65C343" w14:textId="77777777" w:rsidR="005222B4" w:rsidRPr="006E2176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2</w:t>
            </w:r>
          </w:p>
        </w:tc>
        <w:tc>
          <w:tcPr>
            <w:tcW w:w="4252" w:type="dxa"/>
            <w:vAlign w:val="center"/>
          </w:tcPr>
          <w:p w14:paraId="0D00C479" w14:textId="77777777" w:rsidR="005222B4" w:rsidRPr="006E2176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Подсчет событий на канале </w:t>
            </w:r>
            <w:r w:rsidRPr="006E2176">
              <w:rPr>
                <w:rFonts w:eastAsia="Calibri"/>
                <w:b/>
                <w:sz w:val="24"/>
                <w:szCs w:val="24"/>
                <w:lang w:val="en-US" w:eastAsia="en-US"/>
              </w:rPr>
              <w:t>B</w:t>
            </w:r>
          </w:p>
        </w:tc>
      </w:tr>
      <w:tr w:rsidR="005222B4" w14:paraId="0BE7D2E2" w14:textId="77777777" w:rsidTr="00553DFC">
        <w:tc>
          <w:tcPr>
            <w:tcW w:w="2552" w:type="dxa"/>
            <w:vAlign w:val="center"/>
          </w:tcPr>
          <w:p w14:paraId="0D05C470" w14:textId="6C9762B6" w:rsidR="005222B4" w:rsidRPr="005222B4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4252" w:type="dxa"/>
            <w:vAlign w:val="center"/>
          </w:tcPr>
          <w:p w14:paraId="314DACB8" w14:textId="77777777" w:rsidR="005222B4" w:rsidRPr="005222B4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2 (</w:t>
            </w:r>
            <w:r>
              <w:rPr>
                <w:rFonts w:eastAsia="Calibri"/>
                <w:sz w:val="24"/>
                <w:szCs w:val="24"/>
                <w:lang w:eastAsia="en-US"/>
              </w:rPr>
              <w:t>высокая чувствительность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)</w:t>
            </w:r>
          </w:p>
        </w:tc>
      </w:tr>
      <w:tr w:rsidR="005222B4" w14:paraId="7BFB5402" w14:textId="77777777" w:rsidTr="00553DFC">
        <w:tc>
          <w:tcPr>
            <w:tcW w:w="2552" w:type="dxa"/>
            <w:vAlign w:val="center"/>
          </w:tcPr>
          <w:p w14:paraId="5791D8E1" w14:textId="2D7619E9" w:rsidR="005222B4" w:rsidRPr="005222B4" w:rsidRDefault="005222B4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4252" w:type="dxa"/>
            <w:vAlign w:val="center"/>
          </w:tcPr>
          <w:p w14:paraId="113A1319" w14:textId="77777777" w:rsidR="005222B4" w:rsidRDefault="005222B4" w:rsidP="005222B4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 (низкая чувствительность)</w:t>
            </w:r>
          </w:p>
        </w:tc>
      </w:tr>
    </w:tbl>
    <w:p w14:paraId="73D2DE30" w14:textId="77777777" w:rsidR="005222B4" w:rsidRDefault="005222B4" w:rsidP="005222B4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30DB8477" w14:textId="77777777" w:rsidR="00933992" w:rsidRPr="005E1F55" w:rsidRDefault="00933992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080F54">
        <w:rPr>
          <w:rFonts w:eastAsia="Calibri"/>
          <w:b w:val="0"/>
          <w:sz w:val="24"/>
          <w:lang w:eastAsia="en-US"/>
        </w:rPr>
        <w:t>Временной интервал обнаружения</w:t>
      </w:r>
      <w:r w:rsidRPr="005E1F55">
        <w:rPr>
          <w:rFonts w:eastAsia="Calibri"/>
          <w:b w:val="0"/>
          <w:sz w:val="24"/>
          <w:lang w:eastAsia="en-US"/>
        </w:rPr>
        <w:t xml:space="preserve"> – ручная и автоматическая адаптивная настройка. Временной интервал (временное окно) – это параметр, определяющий длительность промежутка времени, в течение которого происходит подсчет тревожных событий. Пользователь может выбрать один из двух интервалов (6 секунд в положении ON или 9 секунд в положении OFF) при помощи переключателя 3 блока переключателей на плате анализатора. Параметр действует для двух каналов </w:t>
      </w:r>
      <w:r w:rsidRPr="00553DFC">
        <w:rPr>
          <w:rFonts w:eastAsia="Calibri"/>
          <w:b w:val="0"/>
          <w:sz w:val="24"/>
          <w:highlight w:val="cyan"/>
          <w:lang w:eastAsia="en-US"/>
        </w:rPr>
        <w:t>обнаружения сразу</w:t>
      </w:r>
      <w:r w:rsidRPr="005E1F55">
        <w:rPr>
          <w:rFonts w:eastAsia="Calibri"/>
          <w:b w:val="0"/>
          <w:sz w:val="24"/>
          <w:lang w:eastAsia="en-US"/>
        </w:rPr>
        <w:t>.</w:t>
      </w:r>
    </w:p>
    <w:p w14:paraId="70759415" w14:textId="77777777" w:rsidR="00933992" w:rsidRDefault="00933992" w:rsidP="00933992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69BED513" w14:textId="7167A069" w:rsidR="00933992" w:rsidRDefault="00933992" w:rsidP="00553DFC">
      <w:pPr>
        <w:keepNext/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4"/>
          <w:lang w:eastAsia="en-US"/>
        </w:rPr>
      </w:pPr>
      <w:r w:rsidRPr="007A307E">
        <w:rPr>
          <w:rFonts w:eastAsia="Calibri"/>
          <w:lang w:eastAsia="en-US"/>
        </w:rPr>
        <w:t>Таблица</w:t>
      </w:r>
      <w:r w:rsidRPr="00675D22">
        <w:rPr>
          <w:rFonts w:eastAsia="Calibri"/>
          <w:sz w:val="24"/>
          <w:szCs w:val="24"/>
          <w:lang w:eastAsia="en-US"/>
        </w:rPr>
        <w:t xml:space="preserve"> 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STYLEREF 1 \s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lang w:eastAsia="en-US"/>
        </w:rPr>
        <w:t>1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>.</w:t>
      </w:r>
      <w:r w:rsidRPr="007A307E">
        <w:rPr>
          <w:rFonts w:eastAsia="Calibri"/>
          <w:lang w:eastAsia="en-US"/>
        </w:rPr>
        <w:fldChar w:fldCharType="begin"/>
      </w:r>
      <w:r w:rsidRPr="007A307E">
        <w:rPr>
          <w:rFonts w:eastAsia="Calibri"/>
          <w:lang w:eastAsia="en-US"/>
        </w:rPr>
        <w:instrText xml:space="preserve"> SEQ Таблица \* ARABIC \s 1 </w:instrText>
      </w:r>
      <w:r w:rsidRPr="007A307E">
        <w:rPr>
          <w:rFonts w:eastAsia="Calibri"/>
          <w:lang w:eastAsia="en-US"/>
        </w:rPr>
        <w:fldChar w:fldCharType="separate"/>
      </w:r>
      <w:r w:rsidR="00AB57C0" w:rsidRPr="007A307E">
        <w:rPr>
          <w:rFonts w:eastAsia="Calibri"/>
          <w:lang w:eastAsia="en-US"/>
        </w:rPr>
        <w:t>5</w:t>
      </w:r>
      <w:r w:rsidRPr="007A307E">
        <w:rPr>
          <w:rFonts w:eastAsia="Calibri"/>
          <w:lang w:eastAsia="en-US"/>
        </w:rPr>
        <w:fldChar w:fldCharType="end"/>
      </w:r>
      <w:r w:rsidRPr="007A307E">
        <w:rPr>
          <w:rFonts w:eastAsia="Calibri"/>
          <w:lang w:eastAsia="en-US"/>
        </w:rPr>
        <w:t xml:space="preserve"> – Ручная настройка временного интервала обнаружения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2552"/>
        <w:gridCol w:w="4252"/>
      </w:tblGrid>
      <w:tr w:rsidR="00933992" w14:paraId="0F1F4061" w14:textId="77777777" w:rsidTr="007A307E">
        <w:tc>
          <w:tcPr>
            <w:tcW w:w="2552" w:type="dxa"/>
            <w:tcBorders>
              <w:bottom w:val="double" w:sz="4" w:space="0" w:color="auto"/>
            </w:tcBorders>
            <w:vAlign w:val="center"/>
          </w:tcPr>
          <w:p w14:paraId="59012606" w14:textId="77777777" w:rsidR="00933992" w:rsidRPr="006E2176" w:rsidRDefault="00933992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3</w:t>
            </w:r>
          </w:p>
        </w:tc>
        <w:tc>
          <w:tcPr>
            <w:tcW w:w="4252" w:type="dxa"/>
            <w:tcBorders>
              <w:bottom w:val="double" w:sz="4" w:space="0" w:color="auto"/>
            </w:tcBorders>
            <w:vAlign w:val="center"/>
          </w:tcPr>
          <w:p w14:paraId="1C1C9224" w14:textId="77777777" w:rsidR="00933992" w:rsidRPr="006E2176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Временной интервал обнаружения на канале </w:t>
            </w:r>
            <w:r w:rsidRPr="006E2176"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  <w:r w:rsidRPr="006E2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 и </w:t>
            </w:r>
            <w:r w:rsidRPr="006E2176">
              <w:rPr>
                <w:rFonts w:eastAsia="Calibri"/>
                <w:b/>
                <w:sz w:val="24"/>
                <w:szCs w:val="24"/>
                <w:lang w:val="en-US" w:eastAsia="en-US"/>
              </w:rPr>
              <w:t>B</w:t>
            </w:r>
          </w:p>
        </w:tc>
      </w:tr>
      <w:tr w:rsidR="00933992" w14:paraId="38768913" w14:textId="77777777" w:rsidTr="007A307E"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14:paraId="3CF57FC9" w14:textId="6B49F1CE" w:rsidR="00933992" w:rsidRPr="005222B4" w:rsidRDefault="00933992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4252" w:type="dxa"/>
            <w:tcBorders>
              <w:top w:val="double" w:sz="4" w:space="0" w:color="auto"/>
            </w:tcBorders>
            <w:vAlign w:val="center"/>
          </w:tcPr>
          <w:p w14:paraId="313424DA" w14:textId="77777777" w:rsidR="00933992" w:rsidRPr="005222B4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 с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eastAsia="en-US"/>
              </w:rPr>
              <w:t>высокая чувствительность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)</w:t>
            </w:r>
          </w:p>
        </w:tc>
      </w:tr>
      <w:tr w:rsidR="00933992" w14:paraId="67F98596" w14:textId="77777777" w:rsidTr="007A307E">
        <w:tc>
          <w:tcPr>
            <w:tcW w:w="2552" w:type="dxa"/>
            <w:vAlign w:val="center"/>
          </w:tcPr>
          <w:p w14:paraId="36757B7D" w14:textId="034BC9B0" w:rsidR="00933992" w:rsidRPr="005222B4" w:rsidRDefault="00933992" w:rsidP="00A35901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4252" w:type="dxa"/>
            <w:vAlign w:val="center"/>
          </w:tcPr>
          <w:p w14:paraId="540F3F3A" w14:textId="77777777" w:rsidR="00933992" w:rsidRDefault="00933992" w:rsidP="00592776">
            <w:pPr>
              <w:keepNext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 с (низкая чувствительность)</w:t>
            </w:r>
          </w:p>
        </w:tc>
      </w:tr>
    </w:tbl>
    <w:p w14:paraId="6A86AC72" w14:textId="77777777" w:rsidR="00933992" w:rsidRDefault="00933992" w:rsidP="00933992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4B929344" w14:textId="77777777" w:rsidR="00933992" w:rsidRPr="00080F54" w:rsidRDefault="005E58EF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080F54">
        <w:rPr>
          <w:rFonts w:eastAsia="Calibri"/>
          <w:b w:val="0"/>
          <w:sz w:val="24"/>
          <w:lang w:eastAsia="en-US"/>
        </w:rPr>
        <w:t>Настройка порога срабатывания</w:t>
      </w:r>
    </w:p>
    <w:p w14:paraId="51286939" w14:textId="5E10E47D" w:rsidR="00933992" w:rsidRDefault="00933992" w:rsidP="00A35901">
      <w:pPr>
        <w:pStyle w:val="a"/>
        <w:numPr>
          <w:ilvl w:val="0"/>
          <w:numId w:val="0"/>
        </w:numPr>
        <w:tabs>
          <w:tab w:val="left" w:pos="1985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933992">
        <w:rPr>
          <w:rFonts w:ascii="Times New Roman" w:eastAsia="Calibri" w:hAnsi="Times New Roman"/>
          <w:sz w:val="24"/>
          <w:szCs w:val="24"/>
          <w:lang w:eastAsia="en-US"/>
        </w:rPr>
        <w:t>Уровень порога срабатывания настраивается переключателями 4 и 5 блока переключателей на плате анализатора. Эта настройка определяет максимальную чувствительность, которой может достичь извещатель. Настройка действует на оба канала сразу.</w: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A35901" w:rsidRPr="00CD1D03">
        <w:rPr>
          <w:rFonts w:ascii="Times New Roman" w:eastAsia="Calibri" w:hAnsi="Times New Roman"/>
          <w:sz w:val="24"/>
          <w:szCs w:val="24"/>
          <w:lang w:eastAsia="en-US"/>
        </w:rPr>
        <w:t xml:space="preserve">Алгоритм адаптивной подстройки автоматически подстраивает порог с учетом шума и помех. Диапазон подстройки ограничен сверху максимальной чувствительностью, установленной переключателями 4 и 5. На реальные уровни влияет также значение </w:t>
      </w:r>
      <w:r w:rsidR="00A35901" w:rsidRPr="00553DFC">
        <w:rPr>
          <w:rFonts w:ascii="Times New Roman" w:eastAsia="Calibri" w:hAnsi="Times New Roman"/>
          <w:sz w:val="24"/>
          <w:szCs w:val="24"/>
          <w:highlight w:val="cyan"/>
          <w:lang w:eastAsia="en-US"/>
        </w:rPr>
        <w:t>параметра усиления</w:t>
      </w:r>
      <w:r w:rsidR="00A35901" w:rsidRPr="00CD1D03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t xml:space="preserve">см. </w:t>
      </w:r>
      <w:r w:rsidR="00A35901" w:rsidRPr="00CD1D03">
        <w:rPr>
          <w:rFonts w:ascii="Times New Roman" w:eastAsia="Calibri" w:hAnsi="Times New Roman"/>
          <w:sz w:val="24"/>
          <w:szCs w:val="24"/>
          <w:lang w:eastAsia="en-US"/>
        </w:rPr>
        <w:t xml:space="preserve">п. </w: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fldChar w:fldCharType="begin"/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instrText xml:space="preserve"> REF _Ref69468854 \r \h </w:instrTex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fldChar w:fldCharType="separate"/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t>1.17.4</w: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 w:rsidR="00A35901" w:rsidRPr="00CD1D03">
        <w:rPr>
          <w:rFonts w:ascii="Times New Roman" w:eastAsia="Calibri" w:hAnsi="Times New Roman"/>
          <w:sz w:val="24"/>
          <w:szCs w:val="24"/>
          <w:lang w:eastAsia="en-US"/>
        </w:rPr>
        <w:t>)</w:t>
      </w:r>
    </w:p>
    <w:p w14:paraId="1659A187" w14:textId="77777777" w:rsidR="00933992" w:rsidRDefault="00933992" w:rsidP="00933992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07966827" w14:textId="592EAA06" w:rsidR="00933992" w:rsidRDefault="00933992" w:rsidP="00933992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675D22">
        <w:rPr>
          <w:rFonts w:eastAsia="Calibri"/>
          <w:sz w:val="24"/>
          <w:szCs w:val="24"/>
          <w:lang w:eastAsia="en-US"/>
        </w:rPr>
        <w:t xml:space="preserve">Таблица 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1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 w:rsidRPr="00675D22">
        <w:rPr>
          <w:rFonts w:eastAsia="Calibri"/>
          <w:sz w:val="24"/>
          <w:szCs w:val="24"/>
          <w:lang w:eastAsia="en-US"/>
        </w:rPr>
        <w:t>.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6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675D22">
        <w:rPr>
          <w:rFonts w:eastAsia="Calibri"/>
          <w:sz w:val="24"/>
          <w:szCs w:val="24"/>
          <w:lang w:eastAsia="en-US"/>
        </w:rPr>
        <w:t xml:space="preserve">– </w:t>
      </w:r>
      <w:r>
        <w:rPr>
          <w:rFonts w:eastAsia="Calibri"/>
          <w:sz w:val="24"/>
          <w:szCs w:val="24"/>
          <w:lang w:eastAsia="en-US"/>
        </w:rPr>
        <w:t>Настройка порога срабатывания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3402"/>
        <w:gridCol w:w="2268"/>
        <w:gridCol w:w="2268"/>
      </w:tblGrid>
      <w:tr w:rsidR="00CD1D03" w14:paraId="583EBDAD" w14:textId="77777777" w:rsidTr="007A307E"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14:paraId="302644CF" w14:textId="77777777" w:rsidR="00933992" w:rsidRPr="00CD1D03" w:rsidRDefault="00933992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D1D03">
              <w:rPr>
                <w:rFonts w:eastAsia="Calibri"/>
                <w:b/>
                <w:sz w:val="24"/>
                <w:szCs w:val="24"/>
                <w:lang w:eastAsia="en-US"/>
              </w:rPr>
              <w:t xml:space="preserve">Порог срабатывания на канале </w:t>
            </w:r>
            <w:r w:rsidRPr="00CD1D03"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  <w:r w:rsidRPr="00CD1D03">
              <w:rPr>
                <w:rFonts w:eastAsia="Calibri"/>
                <w:b/>
                <w:sz w:val="24"/>
                <w:szCs w:val="24"/>
                <w:lang w:eastAsia="en-US"/>
              </w:rPr>
              <w:t xml:space="preserve"> и </w:t>
            </w:r>
            <w:r w:rsidRPr="00CD1D03">
              <w:rPr>
                <w:rFonts w:eastAsia="Calibri"/>
                <w:b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472A8C38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D1D03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4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46522413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D1D03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5</w:t>
            </w:r>
          </w:p>
        </w:tc>
      </w:tr>
      <w:tr w:rsidR="00CD1D03" w14:paraId="5245362A" w14:textId="77777777" w:rsidTr="007A307E"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14:paraId="79FF6857" w14:textId="77777777" w:rsidR="00933992" w:rsidRDefault="00CD1D03" w:rsidP="00CD1D0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 (высокая чувствительность)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5652D148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14:paraId="4233A4C7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CD1D03" w14:paraId="7B5B7460" w14:textId="77777777" w:rsidTr="007A307E">
        <w:tc>
          <w:tcPr>
            <w:tcW w:w="3402" w:type="dxa"/>
            <w:vAlign w:val="center"/>
          </w:tcPr>
          <w:p w14:paraId="443BDB39" w14:textId="77777777" w:rsidR="00933992" w:rsidRDefault="00CD1D03" w:rsidP="00CD1D0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4755FE1C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68" w:type="dxa"/>
            <w:vAlign w:val="center"/>
          </w:tcPr>
          <w:p w14:paraId="4902614C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CD1D03" w14:paraId="498CB088" w14:textId="77777777" w:rsidTr="007A307E">
        <w:tc>
          <w:tcPr>
            <w:tcW w:w="3402" w:type="dxa"/>
            <w:vAlign w:val="center"/>
          </w:tcPr>
          <w:p w14:paraId="7E8C89EC" w14:textId="77777777" w:rsidR="00933992" w:rsidRDefault="00CD1D03" w:rsidP="00CD1D0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70941718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268" w:type="dxa"/>
            <w:vAlign w:val="center"/>
          </w:tcPr>
          <w:p w14:paraId="7C46F75D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  <w:tr w:rsidR="00CD1D03" w14:paraId="48E243C2" w14:textId="77777777" w:rsidTr="007A307E">
        <w:tc>
          <w:tcPr>
            <w:tcW w:w="3402" w:type="dxa"/>
            <w:vAlign w:val="center"/>
          </w:tcPr>
          <w:p w14:paraId="355D3416" w14:textId="77777777" w:rsidR="00933992" w:rsidRDefault="00CD1D03" w:rsidP="00CD1D0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 (низкая чувствительность)</w:t>
            </w:r>
          </w:p>
        </w:tc>
        <w:tc>
          <w:tcPr>
            <w:tcW w:w="2268" w:type="dxa"/>
            <w:vAlign w:val="center"/>
          </w:tcPr>
          <w:p w14:paraId="53A4124C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268" w:type="dxa"/>
            <w:vAlign w:val="center"/>
          </w:tcPr>
          <w:p w14:paraId="585ED370" w14:textId="77777777" w:rsidR="00933992" w:rsidRPr="00CD1D03" w:rsidRDefault="00CD1D03" w:rsidP="00CD1D0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</w:tbl>
    <w:p w14:paraId="34BD3559" w14:textId="6B772601" w:rsidR="007A307E" w:rsidRDefault="007A307E" w:rsidP="00933992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54F9EAAD" w14:textId="77777777" w:rsidR="007A307E" w:rsidRDefault="007A307E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14:paraId="7C5B039F" w14:textId="77777777" w:rsidR="00CD1D03" w:rsidRPr="00080F54" w:rsidRDefault="00CD1D03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bookmarkStart w:id="50" w:name="_Ref69468854"/>
      <w:r w:rsidRPr="00080F54">
        <w:rPr>
          <w:rFonts w:eastAsia="Calibri"/>
          <w:b w:val="0"/>
          <w:sz w:val="24"/>
          <w:lang w:eastAsia="en-US"/>
        </w:rPr>
        <w:lastRenderedPageBreak/>
        <w:t>Ручное и адаптивное управление усилением</w:t>
      </w:r>
      <w:bookmarkEnd w:id="50"/>
    </w:p>
    <w:p w14:paraId="4AA6DF93" w14:textId="0F555BFA" w:rsidR="00CD1D03" w:rsidRDefault="00CD1D03" w:rsidP="00A35901">
      <w:pPr>
        <w:pStyle w:val="a"/>
        <w:numPr>
          <w:ilvl w:val="0"/>
          <w:numId w:val="0"/>
        </w:numPr>
        <w:tabs>
          <w:tab w:val="left" w:pos="1985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CD1D03">
        <w:rPr>
          <w:rFonts w:ascii="Times New Roman" w:eastAsia="Calibri" w:hAnsi="Times New Roman"/>
          <w:sz w:val="24"/>
          <w:szCs w:val="24"/>
          <w:lang w:eastAsia="en-US"/>
        </w:rPr>
        <w:t>Переключатели 7 и 8 блока переключателей на плате анализатора устанавливают максимальное усиление (максимальную чувствительность)</w:t>
      </w:r>
      <w:r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CD1D03">
        <w:rPr>
          <w:rFonts w:ascii="Times New Roman" w:eastAsia="Calibri" w:hAnsi="Times New Roman"/>
          <w:sz w:val="24"/>
          <w:szCs w:val="24"/>
          <w:lang w:eastAsia="en-US"/>
        </w:rPr>
        <w:t xml:space="preserve"> разрешенную для адаптивного алгоритма для обоих каналов.</w:t>
      </w:r>
      <w:r w:rsidR="00A35901" w:rsidRPr="00A3590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A35901" w:rsidRPr="00882553">
        <w:rPr>
          <w:rFonts w:ascii="Times New Roman" w:eastAsia="Calibri" w:hAnsi="Times New Roman"/>
          <w:sz w:val="24"/>
          <w:szCs w:val="24"/>
          <w:lang w:eastAsia="en-US"/>
        </w:rPr>
        <w:t>Адаптивный алгоритм автоматически подстраивает чувствительность с учетом внешних условий и ограничения, накладываемого ручной настройкой (переключатели 7 и 8)</w:t>
      </w:r>
      <w:r w:rsidR="00A35901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7EDBEB22" w14:textId="77777777" w:rsidR="00882553" w:rsidRDefault="00882553" w:rsidP="00CD1D03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55D8644C" w14:textId="5DF28762" w:rsidR="00882553" w:rsidRDefault="00882553" w:rsidP="00882553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  <w:r w:rsidRPr="00675D22">
        <w:rPr>
          <w:rFonts w:eastAsia="Calibri"/>
          <w:sz w:val="24"/>
          <w:szCs w:val="24"/>
          <w:lang w:eastAsia="en-US"/>
        </w:rPr>
        <w:t xml:space="preserve">Таблица 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1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 w:rsidRPr="00675D22">
        <w:rPr>
          <w:rFonts w:eastAsia="Calibri"/>
          <w:sz w:val="24"/>
          <w:szCs w:val="24"/>
          <w:lang w:eastAsia="en-US"/>
        </w:rPr>
        <w:t>.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7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675D22">
        <w:rPr>
          <w:rFonts w:eastAsia="Calibri"/>
          <w:sz w:val="24"/>
          <w:szCs w:val="24"/>
          <w:lang w:eastAsia="en-US"/>
        </w:rPr>
        <w:t xml:space="preserve">– </w:t>
      </w:r>
      <w:r>
        <w:rPr>
          <w:rFonts w:eastAsia="Calibri"/>
          <w:sz w:val="24"/>
          <w:szCs w:val="24"/>
          <w:lang w:eastAsia="en-US"/>
        </w:rPr>
        <w:t>Ручная настройка максимального усиления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1722"/>
        <w:gridCol w:w="2209"/>
        <w:gridCol w:w="2228"/>
        <w:gridCol w:w="2197"/>
      </w:tblGrid>
      <w:tr w:rsidR="00882553" w14:paraId="5FC8D10B" w14:textId="77777777" w:rsidTr="00553DFC">
        <w:tc>
          <w:tcPr>
            <w:tcW w:w="3931" w:type="dxa"/>
            <w:gridSpan w:val="2"/>
            <w:vMerge w:val="restart"/>
            <w:tcBorders>
              <w:bottom w:val="double" w:sz="4" w:space="0" w:color="auto"/>
            </w:tcBorders>
            <w:vAlign w:val="center"/>
          </w:tcPr>
          <w:p w14:paraId="698C95A4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82553">
              <w:rPr>
                <w:rFonts w:eastAsia="Calibri"/>
                <w:b/>
                <w:sz w:val="24"/>
                <w:szCs w:val="24"/>
                <w:lang w:eastAsia="en-US"/>
              </w:rPr>
              <w:t>Управление усилением</w:t>
            </w:r>
          </w:p>
        </w:tc>
        <w:tc>
          <w:tcPr>
            <w:tcW w:w="4425" w:type="dxa"/>
            <w:gridSpan w:val="2"/>
            <w:tcBorders>
              <w:bottom w:val="single" w:sz="4" w:space="0" w:color="auto"/>
            </w:tcBorders>
            <w:vAlign w:val="center"/>
          </w:tcPr>
          <w:p w14:paraId="5155B335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882553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Канал </w:t>
            </w:r>
            <w:r w:rsidRPr="0088255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A </w:t>
            </w:r>
            <w:r w:rsidRPr="00882553">
              <w:rPr>
                <w:rFonts w:eastAsia="Calibri"/>
                <w:b/>
                <w:sz w:val="24"/>
                <w:szCs w:val="24"/>
                <w:lang w:eastAsia="en-US"/>
              </w:rPr>
              <w:t xml:space="preserve">и </w:t>
            </w:r>
            <w:r w:rsidRPr="00882553">
              <w:rPr>
                <w:rFonts w:eastAsia="Calibri"/>
                <w:b/>
                <w:sz w:val="24"/>
                <w:szCs w:val="24"/>
                <w:lang w:val="en-US" w:eastAsia="en-US"/>
              </w:rPr>
              <w:t>B</w:t>
            </w:r>
          </w:p>
        </w:tc>
      </w:tr>
      <w:tr w:rsidR="00882553" w14:paraId="5203B546" w14:textId="77777777" w:rsidTr="00553DFC">
        <w:tc>
          <w:tcPr>
            <w:tcW w:w="3931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36087634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28" w:type="dxa"/>
            <w:tcBorders>
              <w:bottom w:val="double" w:sz="4" w:space="0" w:color="auto"/>
            </w:tcBorders>
            <w:vAlign w:val="center"/>
          </w:tcPr>
          <w:p w14:paraId="7DAB6F3F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82553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7</w:t>
            </w:r>
          </w:p>
        </w:tc>
        <w:tc>
          <w:tcPr>
            <w:tcW w:w="2197" w:type="dxa"/>
            <w:tcBorders>
              <w:bottom w:val="double" w:sz="4" w:space="0" w:color="auto"/>
            </w:tcBorders>
            <w:vAlign w:val="center"/>
          </w:tcPr>
          <w:p w14:paraId="34D7B33B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82553">
              <w:rPr>
                <w:rFonts w:eastAsia="Calibri"/>
                <w:b/>
                <w:sz w:val="24"/>
                <w:szCs w:val="24"/>
                <w:lang w:eastAsia="en-US"/>
              </w:rPr>
              <w:t>Переключатель 8</w:t>
            </w:r>
          </w:p>
        </w:tc>
      </w:tr>
      <w:tr w:rsidR="00882553" w14:paraId="2A00EB72" w14:textId="77777777" w:rsidTr="00553DFC">
        <w:tc>
          <w:tcPr>
            <w:tcW w:w="1722" w:type="dxa"/>
            <w:tcBorders>
              <w:top w:val="double" w:sz="4" w:space="0" w:color="auto"/>
            </w:tcBorders>
            <w:vAlign w:val="center"/>
          </w:tcPr>
          <w:p w14:paraId="734E2C46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209" w:type="dxa"/>
            <w:tcBorders>
              <w:top w:val="double" w:sz="4" w:space="0" w:color="auto"/>
            </w:tcBorders>
            <w:vAlign w:val="center"/>
          </w:tcPr>
          <w:p w14:paraId="19055E36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Максимальный</w:t>
            </w:r>
          </w:p>
        </w:tc>
        <w:tc>
          <w:tcPr>
            <w:tcW w:w="2228" w:type="dxa"/>
            <w:tcBorders>
              <w:top w:val="double" w:sz="4" w:space="0" w:color="auto"/>
            </w:tcBorders>
            <w:vAlign w:val="center"/>
          </w:tcPr>
          <w:p w14:paraId="7DFBFCEE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197" w:type="dxa"/>
            <w:tcBorders>
              <w:top w:val="double" w:sz="4" w:space="0" w:color="auto"/>
            </w:tcBorders>
            <w:vAlign w:val="center"/>
          </w:tcPr>
          <w:p w14:paraId="472322F5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882553" w14:paraId="28D5FD65" w14:textId="77777777" w:rsidTr="00553DFC">
        <w:tc>
          <w:tcPr>
            <w:tcW w:w="1722" w:type="dxa"/>
            <w:vAlign w:val="center"/>
          </w:tcPr>
          <w:p w14:paraId="0055311C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2209" w:type="dxa"/>
            <w:vAlign w:val="center"/>
          </w:tcPr>
          <w:p w14:paraId="5F49B797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Средний 1</w:t>
            </w:r>
          </w:p>
        </w:tc>
        <w:tc>
          <w:tcPr>
            <w:tcW w:w="2228" w:type="dxa"/>
            <w:vAlign w:val="center"/>
          </w:tcPr>
          <w:p w14:paraId="2A151372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197" w:type="dxa"/>
            <w:vAlign w:val="center"/>
          </w:tcPr>
          <w:p w14:paraId="0597BA62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</w:tr>
      <w:tr w:rsidR="00882553" w14:paraId="57598B22" w14:textId="77777777" w:rsidTr="00553DFC">
        <w:tc>
          <w:tcPr>
            <w:tcW w:w="1722" w:type="dxa"/>
            <w:vAlign w:val="center"/>
          </w:tcPr>
          <w:p w14:paraId="3466E395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2209" w:type="dxa"/>
            <w:vAlign w:val="center"/>
          </w:tcPr>
          <w:p w14:paraId="6A35A770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Средний 2</w:t>
            </w:r>
          </w:p>
        </w:tc>
        <w:tc>
          <w:tcPr>
            <w:tcW w:w="2228" w:type="dxa"/>
            <w:vAlign w:val="center"/>
          </w:tcPr>
          <w:p w14:paraId="27656B80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OFF</w:t>
            </w:r>
          </w:p>
        </w:tc>
        <w:tc>
          <w:tcPr>
            <w:tcW w:w="2197" w:type="dxa"/>
            <w:vAlign w:val="center"/>
          </w:tcPr>
          <w:p w14:paraId="78D9D1FB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  <w:tr w:rsidR="00882553" w14:paraId="09CB3B18" w14:textId="77777777" w:rsidTr="00553DFC">
        <w:tc>
          <w:tcPr>
            <w:tcW w:w="1722" w:type="dxa"/>
            <w:vAlign w:val="center"/>
          </w:tcPr>
          <w:p w14:paraId="213B886C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209" w:type="dxa"/>
            <w:vAlign w:val="center"/>
          </w:tcPr>
          <w:p w14:paraId="03ED4E63" w14:textId="77777777" w:rsidR="00882553" w:rsidRDefault="00882553" w:rsidP="00882553">
            <w:pPr>
              <w:keepNext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Минимальный</w:t>
            </w:r>
          </w:p>
        </w:tc>
        <w:tc>
          <w:tcPr>
            <w:tcW w:w="2228" w:type="dxa"/>
            <w:vAlign w:val="center"/>
          </w:tcPr>
          <w:p w14:paraId="41E4D374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  <w:tc>
          <w:tcPr>
            <w:tcW w:w="2197" w:type="dxa"/>
            <w:vAlign w:val="center"/>
          </w:tcPr>
          <w:p w14:paraId="0290D86B" w14:textId="77777777" w:rsidR="00882553" w:rsidRPr="00882553" w:rsidRDefault="00882553" w:rsidP="00882553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ON</w:t>
            </w:r>
          </w:p>
        </w:tc>
      </w:tr>
    </w:tbl>
    <w:p w14:paraId="1C2EACE9" w14:textId="74BDDB34" w:rsidR="00882553" w:rsidRDefault="00882553" w:rsidP="00882553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45AC17DF" w14:textId="77777777" w:rsidR="00882553" w:rsidRPr="00080F54" w:rsidRDefault="005E58EF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080F54">
        <w:rPr>
          <w:rFonts w:eastAsia="Calibri"/>
          <w:b w:val="0"/>
          <w:sz w:val="24"/>
          <w:lang w:eastAsia="en-US"/>
        </w:rPr>
        <w:t>Режекторный фильтр</w:t>
      </w:r>
    </w:p>
    <w:p w14:paraId="761CACCF" w14:textId="2A709615" w:rsidR="00882553" w:rsidRPr="00882553" w:rsidRDefault="00882553" w:rsidP="007F4856">
      <w:pPr>
        <w:pStyle w:val="a"/>
        <w:numPr>
          <w:ilvl w:val="0"/>
          <w:numId w:val="0"/>
        </w:numPr>
        <w:tabs>
          <w:tab w:val="left" w:pos="2127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882553">
        <w:rPr>
          <w:rFonts w:ascii="Times New Roman" w:eastAsia="Calibri" w:hAnsi="Times New Roman"/>
          <w:sz w:val="24"/>
          <w:szCs w:val="24"/>
          <w:lang w:eastAsia="en-US"/>
        </w:rPr>
        <w:t xml:space="preserve">Эта функция позволяет изделию отсечь (не воспринимать) определенную частоту из диапазона, воспринимаемого </w:t>
      </w:r>
      <w:r w:rsidR="00873D32">
        <w:rPr>
          <w:rFonts w:ascii="Times New Roman" w:eastAsia="Calibri" w:hAnsi="Times New Roman"/>
          <w:sz w:val="24"/>
          <w:szCs w:val="24"/>
          <w:lang w:eastAsia="en-US"/>
        </w:rPr>
        <w:t>трибоэлектрическим кабелем</w:t>
      </w:r>
      <w:r w:rsidRPr="00882553">
        <w:rPr>
          <w:rFonts w:ascii="Times New Roman" w:eastAsia="Calibri" w:hAnsi="Times New Roman"/>
          <w:sz w:val="24"/>
          <w:szCs w:val="24"/>
          <w:lang w:eastAsia="en-US"/>
        </w:rPr>
        <w:t xml:space="preserve">. Обычно это собственная доминантная частота конструкции, к которой крепится </w:t>
      </w:r>
      <w:r w:rsidR="00873D32">
        <w:rPr>
          <w:rFonts w:ascii="Times New Roman" w:eastAsia="Calibri" w:hAnsi="Times New Roman"/>
          <w:sz w:val="24"/>
          <w:szCs w:val="24"/>
          <w:lang w:eastAsia="en-US"/>
        </w:rPr>
        <w:t>трибоэлектрический</w:t>
      </w:r>
      <w:r w:rsidRPr="00882553">
        <w:rPr>
          <w:rFonts w:ascii="Times New Roman" w:eastAsia="Calibri" w:hAnsi="Times New Roman"/>
          <w:sz w:val="24"/>
          <w:szCs w:val="24"/>
          <w:lang w:eastAsia="en-US"/>
        </w:rPr>
        <w:t xml:space="preserve"> кабель. </w:t>
      </w:r>
    </w:p>
    <w:p w14:paraId="451E897E" w14:textId="2E991106" w:rsidR="00882553" w:rsidRDefault="00882553" w:rsidP="00C87583">
      <w:pPr>
        <w:pStyle w:val="a"/>
        <w:numPr>
          <w:ilvl w:val="2"/>
          <w:numId w:val="13"/>
        </w:numPr>
        <w:tabs>
          <w:tab w:val="left" w:pos="2127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 w:rsidRPr="00882553">
        <w:rPr>
          <w:rFonts w:ascii="Times New Roman" w:eastAsia="Calibri" w:hAnsi="Times New Roman"/>
          <w:sz w:val="24"/>
          <w:szCs w:val="24"/>
          <w:lang w:eastAsia="en-US"/>
        </w:rPr>
        <w:t>В адаптивном режиме извещатель периодически (каждые 15 минут) измеряет собственную доминантную частоту конструкции и подстраивает отсекаемую частоту отдельно для каждого канала. В ручном режиме режекторный фильтр каждого канала настраивается подстроечным резистором во время установки и впоследствии не может быть автоматически изменен адаптивным алгоритмом.</w:t>
      </w:r>
    </w:p>
    <w:p w14:paraId="3F8D9033" w14:textId="77777777" w:rsidR="005222B4" w:rsidRDefault="005222B4" w:rsidP="005222B4">
      <w:pPr>
        <w:pStyle w:val="a"/>
        <w:numPr>
          <w:ilvl w:val="0"/>
          <w:numId w:val="0"/>
        </w:numPr>
        <w:tabs>
          <w:tab w:val="left" w:pos="1560"/>
        </w:tabs>
        <w:rPr>
          <w:rFonts w:ascii="Times New Roman" w:eastAsia="Calibri" w:hAnsi="Times New Roman"/>
          <w:sz w:val="24"/>
          <w:szCs w:val="24"/>
          <w:lang w:eastAsia="en-US"/>
        </w:rPr>
      </w:pPr>
    </w:p>
    <w:p w14:paraId="16847CA1" w14:textId="72B6E7BE" w:rsidR="00CB5AF6" w:rsidRPr="000A7859" w:rsidRDefault="00CB5AF6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51" w:name="_Toc83214620"/>
      <w:bookmarkStart w:id="52" w:name="_Toc93911275"/>
      <w:r w:rsidRPr="000A7859">
        <w:rPr>
          <w:rFonts w:eastAsia="Calibri"/>
          <w:szCs w:val="28"/>
          <w:u w:val="single"/>
          <w:lang w:eastAsia="en-US"/>
        </w:rPr>
        <w:t xml:space="preserve">Адрес </w:t>
      </w:r>
      <w:r w:rsidR="002E2F74" w:rsidRPr="000A7859">
        <w:rPr>
          <w:rFonts w:eastAsia="Calibri"/>
          <w:szCs w:val="28"/>
          <w:u w:val="single"/>
          <w:lang w:eastAsia="en-US"/>
        </w:rPr>
        <w:t>БОС</w:t>
      </w:r>
      <w:bookmarkEnd w:id="51"/>
      <w:bookmarkEnd w:id="52"/>
    </w:p>
    <w:p w14:paraId="084E31A8" w14:textId="77777777" w:rsidR="00324709" w:rsidRDefault="00CB5AF6" w:rsidP="007F4856">
      <w:pPr>
        <w:pStyle w:val="a3"/>
        <w:numPr>
          <w:ilvl w:val="0"/>
          <w:numId w:val="0"/>
        </w:numPr>
        <w:tabs>
          <w:tab w:val="left" w:pos="709"/>
          <w:tab w:val="left" w:pos="1985"/>
        </w:tabs>
        <w:spacing w:before="0"/>
        <w:ind w:firstLine="709"/>
        <w:jc w:val="both"/>
        <w:rPr>
          <w:rFonts w:eastAsia="Calibri"/>
          <w:b w:val="0"/>
          <w:sz w:val="24"/>
          <w:lang w:eastAsia="en-US"/>
        </w:rPr>
      </w:pPr>
      <w:r>
        <w:rPr>
          <w:rFonts w:eastAsia="Calibri"/>
          <w:b w:val="0"/>
          <w:sz w:val="24"/>
          <w:lang w:eastAsia="en-US"/>
        </w:rPr>
        <w:t xml:space="preserve">Каждый БОС имеет два адреса: «Первый адрес» и «Второй адрес». </w:t>
      </w:r>
    </w:p>
    <w:p w14:paraId="6E054915" w14:textId="2F19B554" w:rsidR="00CB5AF6" w:rsidRPr="003E63CD" w:rsidRDefault="00CB5AF6" w:rsidP="00C87583">
      <w:pPr>
        <w:pStyle w:val="a3"/>
        <w:numPr>
          <w:ilvl w:val="2"/>
          <w:numId w:val="13"/>
        </w:numPr>
        <w:tabs>
          <w:tab w:val="left" w:pos="709"/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3E63CD">
        <w:rPr>
          <w:rFonts w:eastAsia="Calibri"/>
          <w:b w:val="0"/>
          <w:sz w:val="24"/>
          <w:lang w:eastAsia="en-US"/>
        </w:rPr>
        <w:t xml:space="preserve">Первый адрес задается пользователем при помощи </w:t>
      </w:r>
      <w:r w:rsidRPr="003E63CD">
        <w:rPr>
          <w:rFonts w:eastAsia="Calibri"/>
          <w:b w:val="0"/>
          <w:sz w:val="24"/>
          <w:lang w:val="en-US" w:eastAsia="en-US"/>
        </w:rPr>
        <w:t>DIP</w:t>
      </w:r>
      <w:r w:rsidRPr="003E63CD">
        <w:rPr>
          <w:rFonts w:eastAsia="Calibri"/>
          <w:b w:val="0"/>
          <w:sz w:val="24"/>
          <w:lang w:eastAsia="en-US"/>
        </w:rPr>
        <w:t xml:space="preserve">-переключателя </w:t>
      </w:r>
      <w:r w:rsidRPr="003E63CD">
        <w:rPr>
          <w:rFonts w:eastAsia="Calibri"/>
          <w:b w:val="0"/>
          <w:sz w:val="24"/>
          <w:lang w:val="en-US" w:eastAsia="en-US"/>
        </w:rPr>
        <w:t>S</w:t>
      </w:r>
      <w:r w:rsidRPr="003E63CD">
        <w:rPr>
          <w:rFonts w:eastAsia="Calibri"/>
          <w:b w:val="0"/>
          <w:sz w:val="24"/>
          <w:lang w:eastAsia="en-US"/>
        </w:rPr>
        <w:t>1. Адрес определяется пятью переключателями, состояния которых составляют бинарный код одного из 31 адресов от 000 до 030.</w:t>
      </w:r>
    </w:p>
    <w:p w14:paraId="40A31A99" w14:textId="3FFF9417" w:rsidR="00CB5AF6" w:rsidRPr="00324709" w:rsidRDefault="00CB5AF6" w:rsidP="00C87583">
      <w:pPr>
        <w:pStyle w:val="a3"/>
        <w:numPr>
          <w:ilvl w:val="2"/>
          <w:numId w:val="13"/>
        </w:numPr>
        <w:tabs>
          <w:tab w:val="left" w:pos="709"/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3E63CD">
        <w:rPr>
          <w:rFonts w:eastAsia="Calibri"/>
          <w:b w:val="0"/>
          <w:sz w:val="24"/>
          <w:lang w:eastAsia="en-US"/>
        </w:rPr>
        <w:t>Второй адрес</w:t>
      </w:r>
      <w:r w:rsidRPr="00324709">
        <w:rPr>
          <w:rFonts w:eastAsia="Calibri"/>
          <w:b w:val="0"/>
          <w:sz w:val="24"/>
          <w:lang w:eastAsia="en-US"/>
        </w:rPr>
        <w:t xml:space="preserve"> вычисляется БОС автоматически прибавлением 31 к первому адресу, всего 31 адрес от 031 до 061.</w:t>
      </w:r>
    </w:p>
    <w:p w14:paraId="4AE0FD50" w14:textId="61883D3E" w:rsidR="00CB5AF6" w:rsidRDefault="00CB5AF6" w:rsidP="003E63CD">
      <w:pPr>
        <w:pStyle w:val="a"/>
        <w:numPr>
          <w:ilvl w:val="0"/>
          <w:numId w:val="0"/>
        </w:numPr>
        <w:tabs>
          <w:tab w:val="left" w:pos="709"/>
          <w:tab w:val="left" w:pos="1985"/>
        </w:tabs>
        <w:ind w:left="709" w:firstLine="567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sz w:val="24"/>
          <w:szCs w:val="24"/>
          <w:lang w:eastAsia="en-US"/>
        </w:rPr>
        <w:fldChar w:fldCharType="begin"/>
      </w:r>
      <w:r>
        <w:rPr>
          <w:rFonts w:ascii="Times New Roman" w:eastAsia="Calibri" w:hAnsi="Times New Roman"/>
          <w:sz w:val="24"/>
          <w:szCs w:val="24"/>
          <w:lang w:eastAsia="en-US"/>
        </w:rPr>
        <w:instrText xml:space="preserve"> REF _Ref75439196 \h  \* MERGEFORMAT </w:instrText>
      </w:r>
      <w:r>
        <w:rPr>
          <w:rFonts w:ascii="Times New Roman" w:eastAsia="Calibri" w:hAnsi="Times New Roman"/>
          <w:sz w:val="24"/>
          <w:szCs w:val="24"/>
          <w:lang w:eastAsia="en-US"/>
        </w:rPr>
      </w:r>
      <w:r>
        <w:rPr>
          <w:rFonts w:ascii="Times New Roman" w:eastAsia="Calibri" w:hAnsi="Times New Roman"/>
          <w:sz w:val="24"/>
          <w:szCs w:val="24"/>
          <w:lang w:eastAsia="en-US"/>
        </w:rPr>
        <w:fldChar w:fldCharType="separate"/>
      </w:r>
      <w:r w:rsidR="00AB57C0" w:rsidRPr="00AB57C0">
        <w:rPr>
          <w:rFonts w:ascii="Times New Roman" w:eastAsia="Calibri" w:hAnsi="Times New Roman"/>
          <w:sz w:val="24"/>
          <w:szCs w:val="24"/>
          <w:lang w:eastAsia="en-US"/>
        </w:rPr>
        <w:t>1.8</w:t>
      </w:r>
      <w:r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представлено соответствие </w:t>
      </w:r>
      <w:r w:rsidRPr="00637E5B">
        <w:rPr>
          <w:rFonts w:ascii="Times New Roman" w:eastAsia="Calibri" w:hAnsi="Times New Roman"/>
          <w:sz w:val="24"/>
          <w:szCs w:val="24"/>
          <w:lang w:eastAsia="en-US"/>
        </w:rPr>
        <w:t>Первого адреса положениям переключателей, а также вычисленный для него Второй адрес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14D3A588" w14:textId="77777777" w:rsidR="00637E5B" w:rsidRDefault="00637E5B" w:rsidP="00CB5AF6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0F564225" w14:textId="5F63BCC5" w:rsidR="00CB5AF6" w:rsidRPr="000E3171" w:rsidRDefault="00CB5AF6" w:rsidP="00B17ADC">
      <w:pPr>
        <w:keepNext/>
        <w:autoSpaceDE w:val="0"/>
        <w:autoSpaceDN w:val="0"/>
        <w:adjustRightInd w:val="0"/>
        <w:ind w:left="1276"/>
        <w:jc w:val="both"/>
        <w:rPr>
          <w:rFonts w:eastAsia="Calibri"/>
          <w:lang w:eastAsia="en-US"/>
        </w:rPr>
      </w:pPr>
      <w:r w:rsidRPr="000E3171">
        <w:rPr>
          <w:rFonts w:eastAsia="Calibri"/>
          <w:lang w:eastAsia="en-US"/>
        </w:rPr>
        <w:t xml:space="preserve">Таблица </w:t>
      </w:r>
      <w:bookmarkStart w:id="53" w:name="_Ref75439196"/>
      <w:r w:rsidRPr="000E3171">
        <w:rPr>
          <w:rFonts w:eastAsia="Calibri"/>
          <w:lang w:eastAsia="en-US"/>
        </w:rPr>
        <w:fldChar w:fldCharType="begin"/>
      </w:r>
      <w:r w:rsidRPr="000E3171">
        <w:rPr>
          <w:rFonts w:eastAsia="Calibri"/>
          <w:lang w:eastAsia="en-US"/>
        </w:rPr>
        <w:instrText xml:space="preserve"> STYLEREF 1 \s </w:instrText>
      </w:r>
      <w:r w:rsidRPr="000E3171">
        <w:rPr>
          <w:rFonts w:eastAsia="Calibri"/>
          <w:lang w:eastAsia="en-US"/>
        </w:rPr>
        <w:fldChar w:fldCharType="separate"/>
      </w:r>
      <w:r w:rsidR="00AB57C0" w:rsidRPr="000E3171">
        <w:rPr>
          <w:rFonts w:eastAsia="Calibri"/>
          <w:noProof/>
          <w:lang w:eastAsia="en-US"/>
        </w:rPr>
        <w:t>1</w:t>
      </w:r>
      <w:r w:rsidRPr="000E3171">
        <w:rPr>
          <w:rFonts w:eastAsia="Calibri"/>
          <w:lang w:eastAsia="en-US"/>
        </w:rPr>
        <w:fldChar w:fldCharType="end"/>
      </w:r>
      <w:r w:rsidRPr="000E3171">
        <w:rPr>
          <w:rFonts w:eastAsia="Calibri"/>
          <w:lang w:eastAsia="en-US"/>
        </w:rPr>
        <w:t>.</w:t>
      </w:r>
      <w:r w:rsidRPr="000E3171">
        <w:rPr>
          <w:rFonts w:eastAsia="Calibri"/>
          <w:lang w:eastAsia="en-US"/>
        </w:rPr>
        <w:fldChar w:fldCharType="begin"/>
      </w:r>
      <w:r w:rsidRPr="000E3171">
        <w:rPr>
          <w:rFonts w:eastAsia="Calibri"/>
          <w:lang w:eastAsia="en-US"/>
        </w:rPr>
        <w:instrText xml:space="preserve"> SEQ Таблица \* ARABIC \s 1 </w:instrText>
      </w:r>
      <w:r w:rsidRPr="000E3171">
        <w:rPr>
          <w:rFonts w:eastAsia="Calibri"/>
          <w:lang w:eastAsia="en-US"/>
        </w:rPr>
        <w:fldChar w:fldCharType="separate"/>
      </w:r>
      <w:r w:rsidR="00AB57C0" w:rsidRPr="000E3171">
        <w:rPr>
          <w:rFonts w:eastAsia="Calibri"/>
          <w:noProof/>
          <w:lang w:eastAsia="en-US"/>
        </w:rPr>
        <w:t>8</w:t>
      </w:r>
      <w:r w:rsidRPr="000E3171">
        <w:rPr>
          <w:rFonts w:eastAsia="Calibri"/>
          <w:lang w:eastAsia="en-US"/>
        </w:rPr>
        <w:fldChar w:fldCharType="end"/>
      </w:r>
      <w:bookmarkEnd w:id="53"/>
      <w:r w:rsidRPr="000E3171">
        <w:rPr>
          <w:rFonts w:eastAsia="Calibri"/>
          <w:lang w:eastAsia="en-US"/>
        </w:rPr>
        <w:t xml:space="preserve"> – </w:t>
      </w:r>
      <w:r w:rsidR="00CA1F7C" w:rsidRPr="000E3171">
        <w:rPr>
          <w:rFonts w:eastAsia="Calibri"/>
          <w:lang w:eastAsia="en-US"/>
        </w:rPr>
        <w:t>Настройка адреса</w:t>
      </w:r>
      <w:r w:rsidRPr="000E3171">
        <w:rPr>
          <w:rFonts w:eastAsia="Calibri"/>
          <w:lang w:eastAsia="en-US"/>
        </w:rPr>
        <w:t xml:space="preserve"> БОС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1442"/>
        <w:gridCol w:w="1152"/>
        <w:gridCol w:w="1152"/>
        <w:gridCol w:w="1152"/>
        <w:gridCol w:w="1152"/>
        <w:gridCol w:w="1153"/>
        <w:gridCol w:w="1153"/>
      </w:tblGrid>
      <w:tr w:rsidR="00590F8A" w14:paraId="2C143675" w14:textId="77777777" w:rsidTr="000E3171">
        <w:trPr>
          <w:tblHeader/>
        </w:trPr>
        <w:tc>
          <w:tcPr>
            <w:tcW w:w="1442" w:type="dxa"/>
            <w:vMerge w:val="restart"/>
            <w:vAlign w:val="center"/>
          </w:tcPr>
          <w:p w14:paraId="0FE19F19" w14:textId="067E902C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 адрес</w:t>
            </w:r>
          </w:p>
        </w:tc>
        <w:tc>
          <w:tcPr>
            <w:tcW w:w="5761" w:type="dxa"/>
            <w:gridSpan w:val="5"/>
            <w:tcBorders>
              <w:bottom w:val="single" w:sz="4" w:space="0" w:color="auto"/>
            </w:tcBorders>
            <w:vAlign w:val="center"/>
          </w:tcPr>
          <w:p w14:paraId="5A0F3C31" w14:textId="68153AD0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Положение переключателей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S1</w:t>
            </w:r>
          </w:p>
        </w:tc>
        <w:tc>
          <w:tcPr>
            <w:tcW w:w="1153" w:type="dxa"/>
            <w:vMerge w:val="restart"/>
            <w:vAlign w:val="center"/>
          </w:tcPr>
          <w:p w14:paraId="15850B6E" w14:textId="785E52E5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 адрес</w:t>
            </w:r>
          </w:p>
        </w:tc>
      </w:tr>
      <w:tr w:rsidR="00590F8A" w14:paraId="11AE853C" w14:textId="77777777" w:rsidTr="00B17ADC">
        <w:tc>
          <w:tcPr>
            <w:tcW w:w="1442" w:type="dxa"/>
            <w:vMerge/>
            <w:tcBorders>
              <w:bottom w:val="double" w:sz="4" w:space="0" w:color="auto"/>
            </w:tcBorders>
            <w:vAlign w:val="center"/>
          </w:tcPr>
          <w:p w14:paraId="1E79E286" w14:textId="77777777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52" w:type="dxa"/>
            <w:tcBorders>
              <w:bottom w:val="double" w:sz="4" w:space="0" w:color="auto"/>
            </w:tcBorders>
            <w:vAlign w:val="center"/>
          </w:tcPr>
          <w:p w14:paraId="44F3F51D" w14:textId="5BA05835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vAlign w:val="center"/>
          </w:tcPr>
          <w:p w14:paraId="5E0F297B" w14:textId="6B544761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vAlign w:val="center"/>
          </w:tcPr>
          <w:p w14:paraId="06B74C9F" w14:textId="2929A98D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vAlign w:val="center"/>
          </w:tcPr>
          <w:p w14:paraId="410329AE" w14:textId="458B6F82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53" w:type="dxa"/>
            <w:tcBorders>
              <w:bottom w:val="double" w:sz="4" w:space="0" w:color="auto"/>
            </w:tcBorders>
            <w:vAlign w:val="center"/>
          </w:tcPr>
          <w:p w14:paraId="3162E1B6" w14:textId="27B83621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53" w:type="dxa"/>
            <w:vMerge/>
            <w:tcBorders>
              <w:bottom w:val="double" w:sz="4" w:space="0" w:color="auto"/>
            </w:tcBorders>
            <w:vAlign w:val="center"/>
          </w:tcPr>
          <w:p w14:paraId="3979D35E" w14:textId="77777777" w:rsidR="00590F8A" w:rsidRPr="00590F8A" w:rsidRDefault="00590F8A" w:rsidP="00324709">
            <w:pPr>
              <w:pStyle w:val="a"/>
              <w:keepNext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90F8A" w14:paraId="6F317373" w14:textId="77777777" w:rsidTr="00B17ADC">
        <w:tc>
          <w:tcPr>
            <w:tcW w:w="1442" w:type="dxa"/>
            <w:tcBorders>
              <w:top w:val="double" w:sz="4" w:space="0" w:color="auto"/>
            </w:tcBorders>
            <w:vAlign w:val="center"/>
          </w:tcPr>
          <w:p w14:paraId="6F39F83B" w14:textId="2720865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2" w:type="dxa"/>
            <w:tcBorders>
              <w:top w:val="double" w:sz="4" w:space="0" w:color="auto"/>
            </w:tcBorders>
            <w:vAlign w:val="center"/>
          </w:tcPr>
          <w:p w14:paraId="1DF4DA6F" w14:textId="0118FC7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2" w:type="dxa"/>
            <w:tcBorders>
              <w:top w:val="double" w:sz="4" w:space="0" w:color="auto"/>
            </w:tcBorders>
            <w:vAlign w:val="center"/>
          </w:tcPr>
          <w:p w14:paraId="556C967C" w14:textId="4F58082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2" w:type="dxa"/>
            <w:tcBorders>
              <w:top w:val="double" w:sz="4" w:space="0" w:color="auto"/>
            </w:tcBorders>
            <w:vAlign w:val="center"/>
          </w:tcPr>
          <w:p w14:paraId="41D5FBCC" w14:textId="30227D9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2" w:type="dxa"/>
            <w:tcBorders>
              <w:top w:val="double" w:sz="4" w:space="0" w:color="auto"/>
            </w:tcBorders>
            <w:vAlign w:val="center"/>
          </w:tcPr>
          <w:p w14:paraId="49299867" w14:textId="5DB05EC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3" w:type="dxa"/>
            <w:tcBorders>
              <w:top w:val="double" w:sz="4" w:space="0" w:color="auto"/>
            </w:tcBorders>
            <w:vAlign w:val="center"/>
          </w:tcPr>
          <w:p w14:paraId="5BC87258" w14:textId="7EDE7E9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53" w:type="dxa"/>
            <w:tcBorders>
              <w:top w:val="double" w:sz="4" w:space="0" w:color="auto"/>
            </w:tcBorders>
            <w:vAlign w:val="center"/>
          </w:tcPr>
          <w:p w14:paraId="33D78C63" w14:textId="5670E61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</w:tr>
      <w:tr w:rsidR="00590F8A" w14:paraId="43EC84D7" w14:textId="77777777" w:rsidTr="00B17ADC">
        <w:tc>
          <w:tcPr>
            <w:tcW w:w="1442" w:type="dxa"/>
            <w:vAlign w:val="center"/>
          </w:tcPr>
          <w:p w14:paraId="5726F98A" w14:textId="32971C9B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2" w:type="dxa"/>
          </w:tcPr>
          <w:p w14:paraId="0D3FF93B" w14:textId="16355E7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6A48F498" w14:textId="1876FA3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0BDC52D9" w14:textId="2768EB4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1E630A54" w14:textId="7F17464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588FF488" w14:textId="3AF00E2D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25A4F234" w14:textId="3673256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</w:tr>
      <w:tr w:rsidR="00590F8A" w14:paraId="725AD2B7" w14:textId="77777777" w:rsidTr="00B17ADC">
        <w:tc>
          <w:tcPr>
            <w:tcW w:w="1442" w:type="dxa"/>
            <w:vAlign w:val="center"/>
          </w:tcPr>
          <w:p w14:paraId="63B0FEAD" w14:textId="5A3FFC0B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2" w:type="dxa"/>
          </w:tcPr>
          <w:p w14:paraId="18271322" w14:textId="265C9BE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E15C27D" w14:textId="49D5D8A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3D305A9" w14:textId="2BE5D33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18CEC7A" w14:textId="2AE5B11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3658D41F" w14:textId="48C68DD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08CE6DE6" w14:textId="63429B69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</w:tr>
      <w:tr w:rsidR="00590F8A" w14:paraId="3B263D28" w14:textId="77777777" w:rsidTr="00B17ADC">
        <w:tc>
          <w:tcPr>
            <w:tcW w:w="1442" w:type="dxa"/>
            <w:vAlign w:val="center"/>
          </w:tcPr>
          <w:p w14:paraId="21529F3C" w14:textId="3FC149C5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52" w:type="dxa"/>
          </w:tcPr>
          <w:p w14:paraId="79B371DF" w14:textId="043CB24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7424773D" w14:textId="278FE53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5FF497C" w14:textId="565A761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1DB2EA4C" w14:textId="6771C9F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73D32DB0" w14:textId="135CFE1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078CAF1A" w14:textId="79338C83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</w:tr>
      <w:tr w:rsidR="00590F8A" w14:paraId="1E3670B4" w14:textId="77777777" w:rsidTr="00B17ADC">
        <w:tc>
          <w:tcPr>
            <w:tcW w:w="1442" w:type="dxa"/>
            <w:vAlign w:val="center"/>
          </w:tcPr>
          <w:p w14:paraId="66433C7F" w14:textId="7233F0B5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52" w:type="dxa"/>
          </w:tcPr>
          <w:p w14:paraId="3C74B34C" w14:textId="718D770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640F384F" w14:textId="5B1C0EE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6F01667" w14:textId="5E737E3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3982FE1" w14:textId="0FBDF1D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7071A8FF" w14:textId="04F3106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536D2BCE" w14:textId="2A6F25D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</w:tr>
      <w:tr w:rsidR="00590F8A" w14:paraId="700668E9" w14:textId="77777777" w:rsidTr="00B17ADC">
        <w:tc>
          <w:tcPr>
            <w:tcW w:w="1442" w:type="dxa"/>
            <w:vAlign w:val="center"/>
          </w:tcPr>
          <w:p w14:paraId="10169EB4" w14:textId="3894EE98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52" w:type="dxa"/>
          </w:tcPr>
          <w:p w14:paraId="4ED307B4" w14:textId="7BCA318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0DB5398" w14:textId="16DC46D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922A178" w14:textId="1B9684B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50995BB9" w14:textId="786F304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2660ADF6" w14:textId="5C9D24E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65FE8377" w14:textId="1B127CC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</w:tr>
      <w:tr w:rsidR="00590F8A" w14:paraId="7201AE69" w14:textId="77777777" w:rsidTr="00B17ADC">
        <w:tc>
          <w:tcPr>
            <w:tcW w:w="1442" w:type="dxa"/>
            <w:vAlign w:val="center"/>
          </w:tcPr>
          <w:p w14:paraId="3C45BC25" w14:textId="67C97B5A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52" w:type="dxa"/>
          </w:tcPr>
          <w:p w14:paraId="5A4F9CE6" w14:textId="139CD86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B430C01" w14:textId="0325D8C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6306426" w14:textId="5DF943F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597EBADA" w14:textId="3EB080F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6DD32E1C" w14:textId="145083B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599CDE1C" w14:textId="547F70E1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</w:tr>
      <w:tr w:rsidR="00590F8A" w14:paraId="34A0F285" w14:textId="77777777" w:rsidTr="00B17ADC">
        <w:tc>
          <w:tcPr>
            <w:tcW w:w="1442" w:type="dxa"/>
            <w:vAlign w:val="center"/>
          </w:tcPr>
          <w:p w14:paraId="62C6BEA4" w14:textId="6CE9DBF5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52" w:type="dxa"/>
          </w:tcPr>
          <w:p w14:paraId="7D8C8D0A" w14:textId="6FD999E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40BB551" w14:textId="09F158D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2037A17F" w14:textId="0AEA96D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13B3A0A" w14:textId="64A8677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282E4E40" w14:textId="2B95A85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137CC512" w14:textId="15B2EC5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</w:tr>
      <w:tr w:rsidR="00590F8A" w14:paraId="19CA18EC" w14:textId="77777777" w:rsidTr="00B17ADC">
        <w:tc>
          <w:tcPr>
            <w:tcW w:w="1442" w:type="dxa"/>
            <w:vAlign w:val="center"/>
          </w:tcPr>
          <w:p w14:paraId="27A4DD15" w14:textId="72A2293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52" w:type="dxa"/>
          </w:tcPr>
          <w:p w14:paraId="7AC23BA7" w14:textId="27677A8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08776B62" w14:textId="47D468F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685F4FDD" w14:textId="3ACC3A2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B87B325" w14:textId="47DFC34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0FF04E76" w14:textId="6E5293B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10FECB4E" w14:textId="564978FC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</w:tr>
      <w:tr w:rsidR="00590F8A" w14:paraId="6F4153F3" w14:textId="77777777" w:rsidTr="00B17ADC">
        <w:tc>
          <w:tcPr>
            <w:tcW w:w="1442" w:type="dxa"/>
            <w:vAlign w:val="center"/>
          </w:tcPr>
          <w:p w14:paraId="066A2C42" w14:textId="3620138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52" w:type="dxa"/>
          </w:tcPr>
          <w:p w14:paraId="3230A596" w14:textId="70F8C98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F4D3B85" w14:textId="13587DB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0F1107F" w14:textId="44DA989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5B128DEF" w14:textId="111C8F8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71DBF3B2" w14:textId="0FBC04F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1E20E6C2" w14:textId="7A5A4229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</w:tr>
      <w:tr w:rsidR="00590F8A" w14:paraId="5100A225" w14:textId="77777777" w:rsidTr="00B17ADC">
        <w:tc>
          <w:tcPr>
            <w:tcW w:w="1442" w:type="dxa"/>
            <w:vAlign w:val="center"/>
          </w:tcPr>
          <w:p w14:paraId="0405E17B" w14:textId="61F5FCD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52" w:type="dxa"/>
          </w:tcPr>
          <w:p w14:paraId="70A7EA79" w14:textId="3B1845E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4DB0609" w14:textId="2D3ED9F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1837EA2" w14:textId="5F3D3FF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C9DCDF6" w14:textId="4BCB88A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4CF350A6" w14:textId="5A47133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2D69DAEE" w14:textId="1449FF9A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</w:tr>
      <w:tr w:rsidR="00590F8A" w14:paraId="44E6EB70" w14:textId="77777777" w:rsidTr="00B17ADC">
        <w:tc>
          <w:tcPr>
            <w:tcW w:w="1442" w:type="dxa"/>
            <w:vAlign w:val="center"/>
          </w:tcPr>
          <w:p w14:paraId="4D0263A5" w14:textId="7545AD2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52" w:type="dxa"/>
          </w:tcPr>
          <w:p w14:paraId="6FB59DA9" w14:textId="73B7F71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256E4BBD" w14:textId="738E572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35C6881" w14:textId="36B3AAC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5B21E458" w14:textId="25AB3BC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3E41E8BF" w14:textId="352136E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018ACCFE" w14:textId="7E5F97E3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</w:tr>
      <w:tr w:rsidR="00590F8A" w14:paraId="44AC982F" w14:textId="77777777" w:rsidTr="00B17ADC">
        <w:tc>
          <w:tcPr>
            <w:tcW w:w="1442" w:type="dxa"/>
            <w:vAlign w:val="center"/>
          </w:tcPr>
          <w:p w14:paraId="65AA1367" w14:textId="59D79EAB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52" w:type="dxa"/>
          </w:tcPr>
          <w:p w14:paraId="48B737D3" w14:textId="5645290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7E57896" w14:textId="36446A0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94FF1A6" w14:textId="79A38E7D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AF6615F" w14:textId="129E415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29023AED" w14:textId="5C3E01E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559B5F87" w14:textId="722C457A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</w:tr>
      <w:tr w:rsidR="00590F8A" w14:paraId="37CFB6DA" w14:textId="77777777" w:rsidTr="000E3171">
        <w:trPr>
          <w:cantSplit/>
        </w:trPr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14:paraId="51B2F3F9" w14:textId="51491D7A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59467BEF" w14:textId="51DC879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000D6FEC" w14:textId="144B537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1E8B5A06" w14:textId="28CD2C3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63094EE0" w14:textId="6225C76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14:paraId="7723E5C7" w14:textId="5E5F34D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3732ED8B" w14:textId="33FD2A8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</w:tr>
      <w:tr w:rsidR="00590F8A" w14:paraId="454CD483" w14:textId="77777777" w:rsidTr="007A307E"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14:paraId="75FA727D" w14:textId="1AF8324C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24070CE3" w14:textId="057C3E4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3D863476" w14:textId="0A6E1FE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60975E18" w14:textId="3DC9DEC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2A01A6A5" w14:textId="0473F1D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14:paraId="1C62DF4F" w14:textId="6F11FA3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181DAB99" w14:textId="41DE2E83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</w:tr>
      <w:tr w:rsidR="00590F8A" w14:paraId="39AFD305" w14:textId="77777777" w:rsidTr="007A307E">
        <w:tc>
          <w:tcPr>
            <w:tcW w:w="1442" w:type="dxa"/>
            <w:tcBorders>
              <w:top w:val="single" w:sz="4" w:space="0" w:color="auto"/>
            </w:tcBorders>
            <w:vAlign w:val="center"/>
          </w:tcPr>
          <w:p w14:paraId="26DDB0E6" w14:textId="02D1D25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21D83D46" w14:textId="1FB89E1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7FB37879" w14:textId="0894D1B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2321B631" w14:textId="503DFD4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5F572F92" w14:textId="752B1FB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2EC8CF9A" w14:textId="126C271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14:paraId="68D11F6F" w14:textId="6075F546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</w:tr>
      <w:tr w:rsidR="00590F8A" w14:paraId="59C07F77" w14:textId="77777777" w:rsidTr="00B17ADC">
        <w:tc>
          <w:tcPr>
            <w:tcW w:w="1442" w:type="dxa"/>
            <w:vAlign w:val="center"/>
          </w:tcPr>
          <w:p w14:paraId="52551965" w14:textId="3C6EE48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52" w:type="dxa"/>
          </w:tcPr>
          <w:p w14:paraId="25BC0864" w14:textId="5A246A0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99AAFDB" w14:textId="4203A19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E5941FE" w14:textId="205B406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1459A85" w14:textId="67C17BE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2645B3DD" w14:textId="04BAAB9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5B11ED11" w14:textId="456C303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</w:tr>
      <w:tr w:rsidR="00590F8A" w14:paraId="665CC0E5" w14:textId="77777777" w:rsidTr="00B17ADC">
        <w:tc>
          <w:tcPr>
            <w:tcW w:w="1442" w:type="dxa"/>
            <w:vAlign w:val="center"/>
          </w:tcPr>
          <w:p w14:paraId="4A9C0CE2" w14:textId="3913468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52" w:type="dxa"/>
          </w:tcPr>
          <w:p w14:paraId="5FA70F25" w14:textId="085506C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26FCDE80" w14:textId="40F130F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DF0A918" w14:textId="7FEF800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493DA55" w14:textId="220FEE7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572BB5D6" w14:textId="583BA47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42EBAD1B" w14:textId="2FEE5E42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</w:tr>
      <w:tr w:rsidR="00590F8A" w14:paraId="1EDBF50C" w14:textId="77777777" w:rsidTr="00B17ADC">
        <w:tc>
          <w:tcPr>
            <w:tcW w:w="1442" w:type="dxa"/>
            <w:vAlign w:val="center"/>
          </w:tcPr>
          <w:p w14:paraId="70A62284" w14:textId="49264DE6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52" w:type="dxa"/>
          </w:tcPr>
          <w:p w14:paraId="308718F1" w14:textId="0322532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9D49A1C" w14:textId="56DC25A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7C2905BA" w14:textId="569C690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CCD9D71" w14:textId="4975423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071DCF0C" w14:textId="32797B8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  <w:vAlign w:val="center"/>
          </w:tcPr>
          <w:p w14:paraId="1D9CAE6B" w14:textId="76DEBAD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</w:tr>
      <w:tr w:rsidR="00590F8A" w14:paraId="2E9B5681" w14:textId="77777777" w:rsidTr="00B17ADC">
        <w:tc>
          <w:tcPr>
            <w:tcW w:w="1442" w:type="dxa"/>
            <w:vAlign w:val="center"/>
          </w:tcPr>
          <w:p w14:paraId="0DCF1B80" w14:textId="73CAD5B1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52" w:type="dxa"/>
          </w:tcPr>
          <w:p w14:paraId="5D5EC355" w14:textId="79843A6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77878CF" w14:textId="60C0D41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3BF6A61" w14:textId="60952E0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6160C229" w14:textId="56139AC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58057E34" w14:textId="4926CFFD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65C76C87" w14:textId="2D47D88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590F8A" w14:paraId="74FD9446" w14:textId="77777777" w:rsidTr="00B17ADC">
        <w:tc>
          <w:tcPr>
            <w:tcW w:w="1442" w:type="dxa"/>
            <w:vAlign w:val="center"/>
          </w:tcPr>
          <w:p w14:paraId="73878C49" w14:textId="44B9D8C9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52" w:type="dxa"/>
          </w:tcPr>
          <w:p w14:paraId="321DCA53" w14:textId="7106001D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BE7AB18" w14:textId="0E3F454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19B827F" w14:textId="2C50BE0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5EA269F" w14:textId="3097169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02D84522" w14:textId="2F49947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3DE0D2A3" w14:textId="2C9D31C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</w:tc>
      </w:tr>
      <w:tr w:rsidR="00590F8A" w14:paraId="423D33F7" w14:textId="77777777" w:rsidTr="00B17ADC">
        <w:tc>
          <w:tcPr>
            <w:tcW w:w="1442" w:type="dxa"/>
            <w:vAlign w:val="center"/>
          </w:tcPr>
          <w:p w14:paraId="1B7D9005" w14:textId="4D6ABF38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52" w:type="dxa"/>
          </w:tcPr>
          <w:p w14:paraId="3B0AD760" w14:textId="34D1604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29F54343" w14:textId="5F66CBA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1221C75" w14:textId="05A05D7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54AA9A68" w14:textId="742DE80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2FF262D2" w14:textId="202C54C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00C5E05E" w14:textId="30758DD4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</w:tc>
      </w:tr>
      <w:tr w:rsidR="00590F8A" w14:paraId="5D5648B1" w14:textId="77777777" w:rsidTr="00B17ADC">
        <w:tc>
          <w:tcPr>
            <w:tcW w:w="1442" w:type="dxa"/>
            <w:vAlign w:val="center"/>
          </w:tcPr>
          <w:p w14:paraId="3A535B75" w14:textId="6063F06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52" w:type="dxa"/>
          </w:tcPr>
          <w:p w14:paraId="2AE86907" w14:textId="5FBD1B2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111FCFF" w14:textId="74C77E3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A23991B" w14:textId="2442A02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62B56BCF" w14:textId="2B08039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64F5DD95" w14:textId="6D7D9901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474280DC" w14:textId="526612E0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</w:tr>
      <w:tr w:rsidR="00590F8A" w14:paraId="0A2BE970" w14:textId="77777777" w:rsidTr="00B17ADC">
        <w:tc>
          <w:tcPr>
            <w:tcW w:w="1442" w:type="dxa"/>
            <w:vAlign w:val="center"/>
          </w:tcPr>
          <w:p w14:paraId="68782E7A" w14:textId="7986713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52" w:type="dxa"/>
          </w:tcPr>
          <w:p w14:paraId="659BE27F" w14:textId="0663B89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284D1CB9" w14:textId="3AAC809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1539EFA" w14:textId="06CE32F8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7006B861" w14:textId="2F860F3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3" w:type="dxa"/>
          </w:tcPr>
          <w:p w14:paraId="4CDC6017" w14:textId="4502708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3D5F4020" w14:textId="5B85AD1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</w:tr>
      <w:tr w:rsidR="00590F8A" w14:paraId="5A751381" w14:textId="77777777" w:rsidTr="00B17ADC">
        <w:tc>
          <w:tcPr>
            <w:tcW w:w="1442" w:type="dxa"/>
            <w:vAlign w:val="center"/>
          </w:tcPr>
          <w:p w14:paraId="1D00E02D" w14:textId="75D48E3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52" w:type="dxa"/>
          </w:tcPr>
          <w:p w14:paraId="45A4EFCB" w14:textId="09A3795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63902998" w14:textId="5F73662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C9886CF" w14:textId="69220A8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2787DD3" w14:textId="59FAD7A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13800490" w14:textId="072EF54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313BB3FF" w14:textId="5C1D6E9C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</w:tr>
      <w:tr w:rsidR="00590F8A" w14:paraId="28FB0448" w14:textId="77777777" w:rsidTr="00B17ADC">
        <w:tc>
          <w:tcPr>
            <w:tcW w:w="1442" w:type="dxa"/>
            <w:vAlign w:val="center"/>
          </w:tcPr>
          <w:p w14:paraId="535FDA00" w14:textId="7873489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52" w:type="dxa"/>
          </w:tcPr>
          <w:p w14:paraId="1F3B1D73" w14:textId="2F83C08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9E58A63" w14:textId="6C7E469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5FAC7FD" w14:textId="43682F7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0D70E72" w14:textId="0EF1725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05522DF1" w14:textId="5FBC87D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3CB93A36" w14:textId="2D34F142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</w:tr>
      <w:tr w:rsidR="00590F8A" w14:paraId="69437AA1" w14:textId="77777777" w:rsidTr="00B17ADC">
        <w:tc>
          <w:tcPr>
            <w:tcW w:w="1442" w:type="dxa"/>
            <w:vAlign w:val="center"/>
          </w:tcPr>
          <w:p w14:paraId="52414356" w14:textId="5E7D983D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52" w:type="dxa"/>
          </w:tcPr>
          <w:p w14:paraId="2CC11FEC" w14:textId="5EB31B5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07F266DF" w14:textId="182CBE36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79612D15" w14:textId="0789DCC9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200B880D" w14:textId="4EE7C337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756F134A" w14:textId="2C38F7A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41440368" w14:textId="5FB4116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</w:tr>
      <w:tr w:rsidR="00590F8A" w14:paraId="711F5CC1" w14:textId="77777777" w:rsidTr="00B17ADC">
        <w:tc>
          <w:tcPr>
            <w:tcW w:w="1442" w:type="dxa"/>
            <w:vAlign w:val="center"/>
          </w:tcPr>
          <w:p w14:paraId="2AFD34A6" w14:textId="50370CAC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52" w:type="dxa"/>
          </w:tcPr>
          <w:p w14:paraId="4ED98844" w14:textId="2081F0B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A4D68E1" w14:textId="33FBE8D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56BD40DA" w14:textId="6220EDA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356DBF1E" w14:textId="24490BB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4E49A628" w14:textId="21521C6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7A783893" w14:textId="14B7395E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</w:tr>
      <w:tr w:rsidR="00590F8A" w14:paraId="12A0D94C" w14:textId="77777777" w:rsidTr="00B17ADC">
        <w:tc>
          <w:tcPr>
            <w:tcW w:w="1442" w:type="dxa"/>
            <w:vAlign w:val="center"/>
          </w:tcPr>
          <w:p w14:paraId="4504F0A9" w14:textId="592D4F70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52" w:type="dxa"/>
          </w:tcPr>
          <w:p w14:paraId="69916805" w14:textId="66178CF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0A5085D9" w14:textId="3088478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E2B9D3D" w14:textId="772E12A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7A3C0AF8" w14:textId="3D8DE15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6C7DB5D1" w14:textId="07099BB3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2DB4F828" w14:textId="3316EFB7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</w:tr>
      <w:tr w:rsidR="00590F8A" w14:paraId="32549E71" w14:textId="77777777" w:rsidTr="00B17ADC">
        <w:tc>
          <w:tcPr>
            <w:tcW w:w="1442" w:type="dxa"/>
            <w:vAlign w:val="center"/>
          </w:tcPr>
          <w:p w14:paraId="3FBCE604" w14:textId="7BA68B64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52" w:type="dxa"/>
          </w:tcPr>
          <w:p w14:paraId="4CD10424" w14:textId="16A6C925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0998A702" w14:textId="177F3CE0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404BA79B" w14:textId="074F2C34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169C1C5" w14:textId="035F7DAB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413B81F3" w14:textId="0164B422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22F529E3" w14:textId="17BB2551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</w:tr>
      <w:tr w:rsidR="00590F8A" w14:paraId="08E21243" w14:textId="77777777" w:rsidTr="00B17ADC">
        <w:tc>
          <w:tcPr>
            <w:tcW w:w="1442" w:type="dxa"/>
            <w:vAlign w:val="center"/>
          </w:tcPr>
          <w:p w14:paraId="357AF66E" w14:textId="05AE6293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52" w:type="dxa"/>
          </w:tcPr>
          <w:p w14:paraId="494CA99C" w14:textId="0F5F39D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1D13A2BC" w14:textId="533BD85C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1556D0B4" w14:textId="39E8172E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</w:tcPr>
          <w:p w14:paraId="3E914B07" w14:textId="17CE021A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14:paraId="66F829E0" w14:textId="5533505F" w:rsidR="00590F8A" w:rsidRP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90F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14:paraId="596B6A83" w14:textId="66AC08BF" w:rsidR="00590F8A" w:rsidRDefault="00590F8A" w:rsidP="00590F8A">
            <w:pPr>
              <w:pStyle w:val="a"/>
              <w:numPr>
                <w:ilvl w:val="0"/>
                <w:numId w:val="0"/>
              </w:numPr>
              <w:tabs>
                <w:tab w:val="left" w:pos="1560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</w:tr>
    </w:tbl>
    <w:p w14:paraId="446E14EE" w14:textId="62680D41" w:rsidR="00CB5AF6" w:rsidRDefault="00CB5AF6" w:rsidP="00590F8A">
      <w:pPr>
        <w:pStyle w:val="a"/>
        <w:numPr>
          <w:ilvl w:val="0"/>
          <w:numId w:val="0"/>
        </w:numPr>
        <w:tabs>
          <w:tab w:val="left" w:pos="1560"/>
        </w:tabs>
        <w:ind w:left="1560"/>
        <w:rPr>
          <w:rFonts w:ascii="Times New Roman" w:eastAsia="Calibri" w:hAnsi="Times New Roman"/>
          <w:sz w:val="24"/>
          <w:szCs w:val="24"/>
          <w:lang w:eastAsia="en-US"/>
        </w:rPr>
      </w:pPr>
    </w:p>
    <w:p w14:paraId="4CD15326" w14:textId="45FA532A" w:rsidR="00324709" w:rsidRPr="000A7859" w:rsidRDefault="00324709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54" w:name="_Toc83214621"/>
      <w:bookmarkStart w:id="55" w:name="_Toc93911276"/>
      <w:r w:rsidRPr="000A7859">
        <w:rPr>
          <w:rFonts w:eastAsia="Calibri"/>
          <w:szCs w:val="28"/>
          <w:u w:val="single"/>
          <w:lang w:eastAsia="en-US"/>
        </w:rPr>
        <w:t>Выходные</w:t>
      </w:r>
      <w:r w:rsidR="008C5786" w:rsidRPr="000A7859">
        <w:rPr>
          <w:rFonts w:eastAsia="Calibri"/>
          <w:szCs w:val="28"/>
          <w:u w:val="single"/>
          <w:lang w:eastAsia="en-US"/>
        </w:rPr>
        <w:t xml:space="preserve"> аварийные</w:t>
      </w:r>
      <w:r w:rsidRPr="000A7859">
        <w:rPr>
          <w:rFonts w:eastAsia="Calibri"/>
          <w:szCs w:val="28"/>
          <w:u w:val="single"/>
          <w:lang w:eastAsia="en-US"/>
        </w:rPr>
        <w:t xml:space="preserve"> сигналы БОС</w:t>
      </w:r>
      <w:bookmarkEnd w:id="54"/>
      <w:bookmarkEnd w:id="55"/>
    </w:p>
    <w:p w14:paraId="106A9746" w14:textId="7F33E2AF" w:rsidR="00324709" w:rsidRDefault="008C5786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8C5786">
        <w:rPr>
          <w:rFonts w:eastAsia="Calibri"/>
          <w:b w:val="0"/>
          <w:sz w:val="24"/>
          <w:lang w:eastAsia="en-US"/>
        </w:rPr>
        <w:t xml:space="preserve">Все аварийные сигналы, включая </w:t>
      </w:r>
      <w:r w:rsidR="00D11BC1">
        <w:rPr>
          <w:rFonts w:eastAsia="Calibri"/>
          <w:b w:val="0"/>
          <w:sz w:val="24"/>
          <w:lang w:eastAsia="en-US"/>
        </w:rPr>
        <w:t>тревогу вторжения</w:t>
      </w:r>
      <w:r w:rsidRPr="008C5786">
        <w:rPr>
          <w:rFonts w:eastAsia="Calibri"/>
          <w:b w:val="0"/>
          <w:sz w:val="24"/>
          <w:lang w:eastAsia="en-US"/>
        </w:rPr>
        <w:t>, неисправность</w:t>
      </w:r>
      <w:r>
        <w:rPr>
          <w:rFonts w:eastAsia="Calibri"/>
          <w:b w:val="0"/>
          <w:sz w:val="24"/>
          <w:lang w:eastAsia="en-US"/>
        </w:rPr>
        <w:t xml:space="preserve"> БОС</w:t>
      </w:r>
      <w:r w:rsidRPr="008C5786">
        <w:rPr>
          <w:rFonts w:eastAsia="Calibri"/>
          <w:b w:val="0"/>
          <w:sz w:val="24"/>
          <w:lang w:eastAsia="en-US"/>
        </w:rPr>
        <w:t xml:space="preserve">, неисправность </w:t>
      </w:r>
      <w:r>
        <w:rPr>
          <w:rFonts w:eastAsia="Calibri"/>
          <w:b w:val="0"/>
          <w:sz w:val="24"/>
          <w:lang w:eastAsia="en-US"/>
        </w:rPr>
        <w:t>ЧЭ</w:t>
      </w:r>
      <w:r w:rsidRPr="008C5786">
        <w:rPr>
          <w:rFonts w:eastAsia="Calibri"/>
          <w:b w:val="0"/>
          <w:sz w:val="24"/>
          <w:lang w:eastAsia="en-US"/>
        </w:rPr>
        <w:t>, низкое напряжение</w:t>
      </w:r>
      <w:r>
        <w:rPr>
          <w:rFonts w:eastAsia="Calibri"/>
          <w:b w:val="0"/>
          <w:sz w:val="24"/>
          <w:lang w:eastAsia="en-US"/>
        </w:rPr>
        <w:t xml:space="preserve"> питания</w:t>
      </w:r>
      <w:r w:rsidRPr="008C5786">
        <w:rPr>
          <w:rFonts w:eastAsia="Calibri"/>
          <w:b w:val="0"/>
          <w:sz w:val="24"/>
          <w:lang w:eastAsia="en-US"/>
        </w:rPr>
        <w:t xml:space="preserve"> и несанкционированный доступ, будут передаваться по </w:t>
      </w:r>
      <w:r>
        <w:rPr>
          <w:rFonts w:eastAsia="Calibri"/>
          <w:b w:val="0"/>
          <w:sz w:val="24"/>
          <w:lang w:eastAsia="en-US"/>
        </w:rPr>
        <w:t>интерфейсу</w:t>
      </w:r>
      <w:r w:rsidRPr="008C5786">
        <w:rPr>
          <w:rFonts w:eastAsia="Calibri"/>
          <w:b w:val="0"/>
          <w:sz w:val="24"/>
          <w:lang w:eastAsia="en-US"/>
        </w:rPr>
        <w:t xml:space="preserve"> RS-485 для отображения на цветном графическом дисплее и/или в таблице событий.</w:t>
      </w:r>
    </w:p>
    <w:p w14:paraId="3F3DAED6" w14:textId="3A13B8A6" w:rsidR="008C5786" w:rsidRDefault="008C5786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>
        <w:rPr>
          <w:rFonts w:eastAsia="Calibri"/>
          <w:b w:val="0"/>
          <w:sz w:val="24"/>
          <w:lang w:eastAsia="en-US"/>
        </w:rPr>
        <w:t>Адрес каждого аварийного события будет следующим:</w:t>
      </w:r>
    </w:p>
    <w:p w14:paraId="2B63CE44" w14:textId="77777777" w:rsidR="00CE07D2" w:rsidRDefault="00CE07D2" w:rsidP="008C5786">
      <w:pPr>
        <w:keepNext/>
        <w:autoSpaceDE w:val="0"/>
        <w:autoSpaceDN w:val="0"/>
        <w:adjustRightInd w:val="0"/>
        <w:ind w:left="1560"/>
        <w:jc w:val="both"/>
        <w:rPr>
          <w:rFonts w:eastAsia="Calibri"/>
          <w:sz w:val="24"/>
          <w:szCs w:val="24"/>
          <w:lang w:eastAsia="en-US"/>
        </w:rPr>
      </w:pPr>
    </w:p>
    <w:p w14:paraId="369631FF" w14:textId="3078F535" w:rsidR="008C5786" w:rsidRPr="002472CB" w:rsidRDefault="008C5786" w:rsidP="00B17ADC">
      <w:pPr>
        <w:keepNext/>
        <w:autoSpaceDE w:val="0"/>
        <w:autoSpaceDN w:val="0"/>
        <w:adjustRightInd w:val="0"/>
        <w:ind w:left="1276"/>
        <w:jc w:val="both"/>
        <w:rPr>
          <w:rFonts w:eastAsia="Calibri"/>
          <w:lang w:eastAsia="en-US"/>
        </w:rPr>
      </w:pPr>
      <w:r w:rsidRPr="002472CB">
        <w:rPr>
          <w:rFonts w:eastAsia="Calibri"/>
          <w:lang w:eastAsia="en-US"/>
        </w:rPr>
        <w:t xml:space="preserve">Таблица </w:t>
      </w:r>
      <w:r w:rsidRPr="002472CB">
        <w:rPr>
          <w:rFonts w:eastAsia="Calibri"/>
          <w:lang w:eastAsia="en-US"/>
        </w:rPr>
        <w:fldChar w:fldCharType="begin"/>
      </w:r>
      <w:r w:rsidRPr="002472CB">
        <w:rPr>
          <w:rFonts w:eastAsia="Calibri"/>
          <w:lang w:eastAsia="en-US"/>
        </w:rPr>
        <w:instrText xml:space="preserve"> STYLEREF 1 \s </w:instrText>
      </w:r>
      <w:r w:rsidRPr="002472CB">
        <w:rPr>
          <w:rFonts w:eastAsia="Calibri"/>
          <w:lang w:eastAsia="en-US"/>
        </w:rPr>
        <w:fldChar w:fldCharType="separate"/>
      </w:r>
      <w:r w:rsidR="00AB57C0" w:rsidRPr="002472CB">
        <w:rPr>
          <w:rFonts w:eastAsia="Calibri"/>
          <w:noProof/>
          <w:lang w:eastAsia="en-US"/>
        </w:rPr>
        <w:t>1</w:t>
      </w:r>
      <w:r w:rsidRPr="002472CB">
        <w:rPr>
          <w:rFonts w:eastAsia="Calibri"/>
          <w:lang w:eastAsia="en-US"/>
        </w:rPr>
        <w:fldChar w:fldCharType="end"/>
      </w:r>
      <w:r w:rsidRPr="002472CB">
        <w:rPr>
          <w:rFonts w:eastAsia="Calibri"/>
          <w:lang w:eastAsia="en-US"/>
        </w:rPr>
        <w:t>.</w:t>
      </w:r>
      <w:r w:rsidRPr="002472CB">
        <w:rPr>
          <w:rFonts w:eastAsia="Calibri"/>
          <w:lang w:eastAsia="en-US"/>
        </w:rPr>
        <w:fldChar w:fldCharType="begin"/>
      </w:r>
      <w:r w:rsidRPr="002472CB">
        <w:rPr>
          <w:rFonts w:eastAsia="Calibri"/>
          <w:lang w:eastAsia="en-US"/>
        </w:rPr>
        <w:instrText xml:space="preserve"> SEQ Таблица \* ARABIC \s 1 </w:instrText>
      </w:r>
      <w:r w:rsidRPr="002472CB">
        <w:rPr>
          <w:rFonts w:eastAsia="Calibri"/>
          <w:lang w:eastAsia="en-US"/>
        </w:rPr>
        <w:fldChar w:fldCharType="separate"/>
      </w:r>
      <w:r w:rsidR="00AB57C0" w:rsidRPr="002472CB">
        <w:rPr>
          <w:rFonts w:eastAsia="Calibri"/>
          <w:noProof/>
          <w:lang w:eastAsia="en-US"/>
        </w:rPr>
        <w:t>9</w:t>
      </w:r>
      <w:r w:rsidRPr="002472CB">
        <w:rPr>
          <w:rFonts w:eastAsia="Calibri"/>
          <w:lang w:eastAsia="en-US"/>
        </w:rPr>
        <w:fldChar w:fldCharType="end"/>
      </w:r>
      <w:r w:rsidRPr="002472CB">
        <w:rPr>
          <w:rFonts w:eastAsia="Calibri"/>
          <w:lang w:eastAsia="en-US"/>
        </w:rPr>
        <w:t xml:space="preserve"> – Структура аварийных сообщений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1447"/>
        <w:gridCol w:w="1408"/>
        <w:gridCol w:w="1130"/>
        <w:gridCol w:w="1077"/>
        <w:gridCol w:w="1077"/>
        <w:gridCol w:w="1078"/>
        <w:gridCol w:w="1139"/>
      </w:tblGrid>
      <w:tr w:rsidR="008C5786" w14:paraId="37D548E0" w14:textId="77777777" w:rsidTr="00B17ADC">
        <w:tc>
          <w:tcPr>
            <w:tcW w:w="1447" w:type="dxa"/>
            <w:tcBorders>
              <w:bottom w:val="double" w:sz="4" w:space="0" w:color="auto"/>
            </w:tcBorders>
            <w:vAlign w:val="center"/>
          </w:tcPr>
          <w:p w14:paraId="3EC8E227" w14:textId="3115F73D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G</w:t>
            </w:r>
          </w:p>
        </w:tc>
        <w:tc>
          <w:tcPr>
            <w:tcW w:w="1408" w:type="dxa"/>
            <w:tcBorders>
              <w:bottom w:val="double" w:sz="4" w:space="0" w:color="auto"/>
            </w:tcBorders>
            <w:vAlign w:val="center"/>
          </w:tcPr>
          <w:p w14:paraId="3B98D9B8" w14:textId="50DF7359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1130" w:type="dxa"/>
            <w:tcBorders>
              <w:bottom w:val="double" w:sz="4" w:space="0" w:color="auto"/>
            </w:tcBorders>
            <w:vAlign w:val="center"/>
          </w:tcPr>
          <w:p w14:paraId="71E542BB" w14:textId="4DB7E0B1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1077" w:type="dxa"/>
            <w:tcBorders>
              <w:bottom w:val="double" w:sz="4" w:space="0" w:color="auto"/>
            </w:tcBorders>
            <w:vAlign w:val="center"/>
          </w:tcPr>
          <w:p w14:paraId="033DE671" w14:textId="365D3013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077" w:type="dxa"/>
            <w:tcBorders>
              <w:bottom w:val="double" w:sz="4" w:space="0" w:color="auto"/>
            </w:tcBorders>
            <w:vAlign w:val="center"/>
          </w:tcPr>
          <w:p w14:paraId="78BE1CBE" w14:textId="1A31EE6E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078" w:type="dxa"/>
            <w:tcBorders>
              <w:bottom w:val="double" w:sz="4" w:space="0" w:color="auto"/>
            </w:tcBorders>
            <w:vAlign w:val="center"/>
          </w:tcPr>
          <w:p w14:paraId="30619EDC" w14:textId="3B9F0F3C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1139" w:type="dxa"/>
            <w:tcBorders>
              <w:bottom w:val="double" w:sz="4" w:space="0" w:color="auto"/>
            </w:tcBorders>
            <w:vAlign w:val="center"/>
          </w:tcPr>
          <w:p w14:paraId="2C1835D0" w14:textId="40A5EA88" w:rsidR="008C5786" w:rsidRP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Z</w:t>
            </w:r>
          </w:p>
        </w:tc>
      </w:tr>
      <w:tr w:rsidR="002B2178" w14:paraId="155B929C" w14:textId="77777777" w:rsidTr="00B17ADC">
        <w:tc>
          <w:tcPr>
            <w:tcW w:w="1447" w:type="dxa"/>
            <w:tcBorders>
              <w:top w:val="double" w:sz="4" w:space="0" w:color="auto"/>
            </w:tcBorders>
            <w:vAlign w:val="center"/>
          </w:tcPr>
          <w:p w14:paraId="0C598AD3" w14:textId="51039621" w:rsid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Префикс</w:t>
            </w:r>
          </w:p>
        </w:tc>
        <w:tc>
          <w:tcPr>
            <w:tcW w:w="1408" w:type="dxa"/>
            <w:tcBorders>
              <w:top w:val="double" w:sz="4" w:space="0" w:color="auto"/>
            </w:tcBorders>
            <w:vAlign w:val="center"/>
          </w:tcPr>
          <w:p w14:paraId="622F8523" w14:textId="39FA9004" w:rsid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интерфейса</w:t>
            </w:r>
          </w:p>
        </w:tc>
        <w:tc>
          <w:tcPr>
            <w:tcW w:w="1130" w:type="dxa"/>
            <w:tcBorders>
              <w:top w:val="double" w:sz="4" w:space="0" w:color="auto"/>
            </w:tcBorders>
            <w:vAlign w:val="center"/>
          </w:tcPr>
          <w:p w14:paraId="54136A4D" w14:textId="57806488" w:rsid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Канал связи</w:t>
            </w:r>
          </w:p>
        </w:tc>
        <w:tc>
          <w:tcPr>
            <w:tcW w:w="3232" w:type="dxa"/>
            <w:gridSpan w:val="3"/>
            <w:tcBorders>
              <w:top w:val="double" w:sz="4" w:space="0" w:color="auto"/>
            </w:tcBorders>
            <w:vAlign w:val="center"/>
          </w:tcPr>
          <w:p w14:paraId="6E0A5D66" w14:textId="72E756E7" w:rsidR="008C5786" w:rsidRDefault="008C5786" w:rsidP="008C5786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Адрес БОС</w:t>
            </w:r>
          </w:p>
        </w:tc>
        <w:tc>
          <w:tcPr>
            <w:tcW w:w="1139" w:type="dxa"/>
            <w:tcBorders>
              <w:top w:val="double" w:sz="4" w:space="0" w:color="auto"/>
            </w:tcBorders>
            <w:vAlign w:val="center"/>
          </w:tcPr>
          <w:p w14:paraId="1EAE0752" w14:textId="177DE799" w:rsidR="00637E5B" w:rsidRDefault="008C5786" w:rsidP="00637E5B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в</w:t>
            </w:r>
            <w:r w:rsidR="002B2178">
              <w:rPr>
                <w:rFonts w:eastAsia="Calibri"/>
                <w:sz w:val="24"/>
                <w:szCs w:val="24"/>
                <w:lang w:eastAsia="en-US"/>
              </w:rPr>
              <w:t>ы</w:t>
            </w:r>
            <w:r>
              <w:rPr>
                <w:rFonts w:eastAsia="Calibri"/>
                <w:sz w:val="24"/>
                <w:szCs w:val="24"/>
                <w:lang w:eastAsia="en-US"/>
              </w:rPr>
              <w:t>хода</w:t>
            </w:r>
          </w:p>
        </w:tc>
      </w:tr>
    </w:tbl>
    <w:p w14:paraId="4ED5E98C" w14:textId="2BF70779" w:rsidR="00637E5B" w:rsidRDefault="00637E5B" w:rsidP="00637E5B">
      <w:pPr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8"/>
          <w:lang w:eastAsia="en-US"/>
        </w:rPr>
      </w:pPr>
    </w:p>
    <w:p w14:paraId="25D6719B" w14:textId="461C82E2" w:rsidR="008C5786" w:rsidRDefault="008C5786" w:rsidP="005D0F96">
      <w:pPr>
        <w:numPr>
          <w:ilvl w:val="0"/>
          <w:numId w:val="5"/>
        </w:numPr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«</w:t>
      </w:r>
      <w:r>
        <w:rPr>
          <w:rFonts w:eastAsia="Calibri"/>
          <w:sz w:val="24"/>
          <w:szCs w:val="28"/>
          <w:lang w:val="en-US" w:eastAsia="en-US"/>
        </w:rPr>
        <w:t>G</w:t>
      </w:r>
      <w:r>
        <w:rPr>
          <w:rFonts w:eastAsia="Calibri"/>
          <w:sz w:val="24"/>
          <w:szCs w:val="28"/>
          <w:lang w:eastAsia="en-US"/>
        </w:rPr>
        <w:t>» – префикс связи.</w:t>
      </w:r>
    </w:p>
    <w:p w14:paraId="3B93B0BE" w14:textId="6B3168D3" w:rsidR="008C5786" w:rsidRDefault="005D0F96" w:rsidP="005D0F96">
      <w:pPr>
        <w:numPr>
          <w:ilvl w:val="0"/>
          <w:numId w:val="5"/>
        </w:numPr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8C5786">
        <w:rPr>
          <w:rFonts w:eastAsia="Calibri"/>
          <w:sz w:val="24"/>
          <w:szCs w:val="28"/>
          <w:lang w:eastAsia="en-US"/>
        </w:rPr>
        <w:t>«</w:t>
      </w:r>
      <w:r w:rsidR="008C5786">
        <w:rPr>
          <w:rFonts w:eastAsia="Calibri"/>
          <w:sz w:val="24"/>
          <w:szCs w:val="28"/>
          <w:lang w:val="en-US" w:eastAsia="en-US"/>
        </w:rPr>
        <w:t>Y</w:t>
      </w:r>
      <w:r w:rsidR="008C5786">
        <w:rPr>
          <w:rFonts w:eastAsia="Calibri"/>
          <w:sz w:val="24"/>
          <w:szCs w:val="28"/>
          <w:lang w:eastAsia="en-US"/>
        </w:rPr>
        <w:t>» указывает номер карты интерфейса</w:t>
      </w:r>
      <w:r w:rsidR="00D11BC1">
        <w:rPr>
          <w:rFonts w:eastAsia="Calibri"/>
          <w:sz w:val="24"/>
          <w:szCs w:val="28"/>
          <w:lang w:eastAsia="en-US"/>
        </w:rPr>
        <w:t>.</w:t>
      </w:r>
    </w:p>
    <w:p w14:paraId="59F5CF4E" w14:textId="4AB505AC" w:rsidR="00D11BC1" w:rsidRDefault="005D0F96" w:rsidP="005D0F96">
      <w:pPr>
        <w:numPr>
          <w:ilvl w:val="0"/>
          <w:numId w:val="5"/>
        </w:numPr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D11BC1">
        <w:rPr>
          <w:rFonts w:eastAsia="Calibri"/>
          <w:sz w:val="24"/>
          <w:szCs w:val="28"/>
          <w:lang w:eastAsia="en-US"/>
        </w:rPr>
        <w:t>«</w:t>
      </w:r>
      <w:r w:rsidR="00D11BC1">
        <w:rPr>
          <w:rFonts w:eastAsia="Calibri"/>
          <w:sz w:val="24"/>
          <w:szCs w:val="28"/>
          <w:lang w:val="en-US" w:eastAsia="en-US"/>
        </w:rPr>
        <w:t>A</w:t>
      </w:r>
      <w:r w:rsidR="00D11BC1">
        <w:rPr>
          <w:rFonts w:eastAsia="Calibri"/>
          <w:sz w:val="24"/>
          <w:szCs w:val="28"/>
          <w:lang w:eastAsia="en-US"/>
        </w:rPr>
        <w:t>» - канал связи интерфейса («</w:t>
      </w:r>
      <w:r w:rsidR="00D11BC1">
        <w:rPr>
          <w:rFonts w:eastAsia="Calibri"/>
          <w:sz w:val="24"/>
          <w:szCs w:val="28"/>
          <w:lang w:val="en-US" w:eastAsia="en-US"/>
        </w:rPr>
        <w:t>A</w:t>
      </w:r>
      <w:r w:rsidR="00D11BC1">
        <w:rPr>
          <w:rFonts w:eastAsia="Calibri"/>
          <w:sz w:val="24"/>
          <w:szCs w:val="28"/>
          <w:lang w:eastAsia="en-US"/>
        </w:rPr>
        <w:t>»</w:t>
      </w:r>
      <w:r w:rsidR="00D11BC1" w:rsidRPr="00D11BC1">
        <w:rPr>
          <w:rFonts w:eastAsia="Calibri"/>
          <w:sz w:val="24"/>
          <w:szCs w:val="28"/>
          <w:lang w:eastAsia="en-US"/>
        </w:rPr>
        <w:t xml:space="preserve"> </w:t>
      </w:r>
      <w:r w:rsidR="00D11BC1">
        <w:rPr>
          <w:rFonts w:eastAsia="Calibri"/>
          <w:sz w:val="24"/>
          <w:szCs w:val="28"/>
          <w:lang w:eastAsia="en-US"/>
        </w:rPr>
        <w:t>или «</w:t>
      </w:r>
      <w:r w:rsidR="00D11BC1">
        <w:rPr>
          <w:rFonts w:eastAsia="Calibri"/>
          <w:sz w:val="24"/>
          <w:szCs w:val="28"/>
          <w:lang w:val="en-US" w:eastAsia="en-US"/>
        </w:rPr>
        <w:t>B</w:t>
      </w:r>
      <w:r w:rsidR="00D11BC1">
        <w:rPr>
          <w:rFonts w:eastAsia="Calibri"/>
          <w:sz w:val="24"/>
          <w:szCs w:val="28"/>
          <w:lang w:eastAsia="en-US"/>
        </w:rPr>
        <w:t>»).</w:t>
      </w:r>
    </w:p>
    <w:p w14:paraId="7D94B0C6" w14:textId="0955A9BB" w:rsidR="00D11BC1" w:rsidRDefault="005D0F96" w:rsidP="005D0F96">
      <w:pPr>
        <w:numPr>
          <w:ilvl w:val="0"/>
          <w:numId w:val="5"/>
        </w:numPr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D11BC1">
        <w:rPr>
          <w:rFonts w:eastAsia="Calibri"/>
          <w:sz w:val="24"/>
          <w:szCs w:val="28"/>
          <w:lang w:eastAsia="en-US"/>
        </w:rPr>
        <w:t>Первые 3 цифры, обозначенные как «</w:t>
      </w:r>
      <w:r w:rsidR="00D11BC1">
        <w:rPr>
          <w:rFonts w:eastAsia="Calibri"/>
          <w:sz w:val="24"/>
          <w:szCs w:val="28"/>
          <w:lang w:val="en-US" w:eastAsia="en-US"/>
        </w:rPr>
        <w:t>xxx</w:t>
      </w:r>
      <w:r>
        <w:rPr>
          <w:rFonts w:eastAsia="Calibri"/>
          <w:sz w:val="24"/>
          <w:szCs w:val="28"/>
          <w:lang w:eastAsia="en-US"/>
        </w:rPr>
        <w:t>», отображают адрес БОС (первый</w:t>
      </w:r>
      <w:r>
        <w:rPr>
          <w:rFonts w:eastAsia="Calibri"/>
          <w:sz w:val="24"/>
          <w:szCs w:val="28"/>
          <w:lang w:eastAsia="en-US"/>
        </w:rPr>
        <w:br/>
      </w:r>
      <w:r w:rsidR="00D11BC1">
        <w:rPr>
          <w:rFonts w:eastAsia="Calibri"/>
          <w:sz w:val="24"/>
          <w:szCs w:val="28"/>
          <w:lang w:eastAsia="en-US"/>
        </w:rPr>
        <w:t>или второй).</w:t>
      </w:r>
    </w:p>
    <w:p w14:paraId="0A0BE6BE" w14:textId="7D793384" w:rsidR="00D11BC1" w:rsidRDefault="005D0F96" w:rsidP="005D0F96">
      <w:pPr>
        <w:numPr>
          <w:ilvl w:val="0"/>
          <w:numId w:val="5"/>
        </w:numPr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D11BC1">
        <w:rPr>
          <w:rFonts w:eastAsia="Calibri"/>
          <w:sz w:val="24"/>
          <w:szCs w:val="28"/>
          <w:lang w:eastAsia="en-US"/>
        </w:rPr>
        <w:t xml:space="preserve">Цифра </w:t>
      </w:r>
      <w:r w:rsidR="00D11BC1">
        <w:rPr>
          <w:rFonts w:eastAsia="Calibri"/>
          <w:sz w:val="24"/>
          <w:szCs w:val="28"/>
          <w:lang w:val="en-US" w:eastAsia="en-US"/>
        </w:rPr>
        <w:t>Z</w:t>
      </w:r>
      <w:r w:rsidR="00D11BC1" w:rsidRPr="00D11BC1">
        <w:rPr>
          <w:rFonts w:eastAsia="Calibri"/>
          <w:sz w:val="24"/>
          <w:szCs w:val="28"/>
          <w:lang w:eastAsia="en-US"/>
        </w:rPr>
        <w:t xml:space="preserve"> </w:t>
      </w:r>
      <w:r w:rsidR="00D11BC1">
        <w:rPr>
          <w:rFonts w:eastAsia="Calibri"/>
          <w:sz w:val="24"/>
          <w:szCs w:val="28"/>
          <w:lang w:eastAsia="en-US"/>
        </w:rPr>
        <w:t xml:space="preserve">отображает </w:t>
      </w:r>
      <w:r w:rsidR="00D11BC1" w:rsidRPr="00B03FCF">
        <w:rPr>
          <w:rFonts w:eastAsia="Calibri"/>
          <w:sz w:val="24"/>
          <w:szCs w:val="28"/>
          <w:highlight w:val="cyan"/>
          <w:lang w:eastAsia="en-US"/>
        </w:rPr>
        <w:t>номер в</w:t>
      </w:r>
      <w:r w:rsidR="002B2178" w:rsidRPr="00B03FCF">
        <w:rPr>
          <w:rFonts w:eastAsia="Calibri"/>
          <w:sz w:val="24"/>
          <w:szCs w:val="28"/>
          <w:highlight w:val="cyan"/>
          <w:lang w:eastAsia="en-US"/>
        </w:rPr>
        <w:t>ы</w:t>
      </w:r>
      <w:r w:rsidR="00D11BC1" w:rsidRPr="00B03FCF">
        <w:rPr>
          <w:rFonts w:eastAsia="Calibri"/>
          <w:sz w:val="24"/>
          <w:szCs w:val="28"/>
          <w:highlight w:val="cyan"/>
          <w:lang w:eastAsia="en-US"/>
        </w:rPr>
        <w:t>хода от 1 до 8</w:t>
      </w:r>
      <w:r w:rsidR="00D11BC1">
        <w:rPr>
          <w:rFonts w:eastAsia="Calibri"/>
          <w:sz w:val="24"/>
          <w:szCs w:val="28"/>
          <w:lang w:eastAsia="en-US"/>
        </w:rPr>
        <w:t>.</w:t>
      </w:r>
    </w:p>
    <w:p w14:paraId="2DBA4EB5" w14:textId="77777777" w:rsidR="007F4856" w:rsidRPr="008C5786" w:rsidRDefault="007F4856" w:rsidP="007F4856">
      <w:pPr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8"/>
          <w:lang w:eastAsia="en-US"/>
        </w:rPr>
      </w:pPr>
    </w:p>
    <w:p w14:paraId="5CF75D00" w14:textId="5302EB39" w:rsidR="00D11BC1" w:rsidRPr="002472CB" w:rsidRDefault="00D11BC1" w:rsidP="002472CB">
      <w:pPr>
        <w:keepNext/>
        <w:autoSpaceDE w:val="0"/>
        <w:autoSpaceDN w:val="0"/>
        <w:adjustRightInd w:val="0"/>
        <w:ind w:left="284"/>
        <w:jc w:val="both"/>
        <w:rPr>
          <w:rFonts w:eastAsia="Calibri"/>
          <w:lang w:eastAsia="en-US"/>
        </w:rPr>
      </w:pPr>
      <w:r w:rsidRPr="002472CB">
        <w:rPr>
          <w:rFonts w:eastAsia="Calibri"/>
          <w:lang w:eastAsia="en-US"/>
        </w:rPr>
        <w:t xml:space="preserve">Таблица </w:t>
      </w:r>
      <w:r w:rsidRPr="002472CB">
        <w:rPr>
          <w:rFonts w:eastAsia="Calibri"/>
          <w:lang w:eastAsia="en-US"/>
        </w:rPr>
        <w:fldChar w:fldCharType="begin"/>
      </w:r>
      <w:r w:rsidRPr="002472CB">
        <w:rPr>
          <w:rFonts w:eastAsia="Calibri"/>
          <w:lang w:eastAsia="en-US"/>
        </w:rPr>
        <w:instrText xml:space="preserve"> STYLEREF 1 \s </w:instrText>
      </w:r>
      <w:r w:rsidRPr="002472CB">
        <w:rPr>
          <w:rFonts w:eastAsia="Calibri"/>
          <w:lang w:eastAsia="en-US"/>
        </w:rPr>
        <w:fldChar w:fldCharType="separate"/>
      </w:r>
      <w:r w:rsidR="00AB57C0" w:rsidRPr="002472CB">
        <w:rPr>
          <w:rFonts w:eastAsia="Calibri"/>
          <w:noProof/>
          <w:lang w:eastAsia="en-US"/>
        </w:rPr>
        <w:t>1</w:t>
      </w:r>
      <w:r w:rsidRPr="002472CB">
        <w:rPr>
          <w:rFonts w:eastAsia="Calibri"/>
          <w:lang w:eastAsia="en-US"/>
        </w:rPr>
        <w:fldChar w:fldCharType="end"/>
      </w:r>
      <w:r w:rsidRPr="002472CB">
        <w:rPr>
          <w:rFonts w:eastAsia="Calibri"/>
          <w:lang w:eastAsia="en-US"/>
        </w:rPr>
        <w:t>.</w:t>
      </w:r>
      <w:r w:rsidRPr="002472CB">
        <w:rPr>
          <w:rFonts w:eastAsia="Calibri"/>
          <w:lang w:eastAsia="en-US"/>
        </w:rPr>
        <w:fldChar w:fldCharType="begin"/>
      </w:r>
      <w:r w:rsidRPr="002472CB">
        <w:rPr>
          <w:rFonts w:eastAsia="Calibri"/>
          <w:lang w:eastAsia="en-US"/>
        </w:rPr>
        <w:instrText xml:space="preserve"> SEQ Таблица \* ARABIC \s 1 </w:instrText>
      </w:r>
      <w:r w:rsidRPr="002472CB">
        <w:rPr>
          <w:rFonts w:eastAsia="Calibri"/>
          <w:lang w:eastAsia="en-US"/>
        </w:rPr>
        <w:fldChar w:fldCharType="separate"/>
      </w:r>
      <w:r w:rsidR="00AB57C0" w:rsidRPr="002472CB">
        <w:rPr>
          <w:rFonts w:eastAsia="Calibri"/>
          <w:noProof/>
          <w:lang w:eastAsia="en-US"/>
        </w:rPr>
        <w:t>10</w:t>
      </w:r>
      <w:r w:rsidRPr="002472CB">
        <w:rPr>
          <w:rFonts w:eastAsia="Calibri"/>
          <w:lang w:eastAsia="en-US"/>
        </w:rPr>
        <w:fldChar w:fldCharType="end"/>
      </w:r>
      <w:r w:rsidRPr="002472CB">
        <w:rPr>
          <w:rFonts w:eastAsia="Calibri"/>
          <w:lang w:eastAsia="en-US"/>
        </w:rPr>
        <w:t xml:space="preserve"> – Описание аварийных событий</w:t>
      </w:r>
    </w:p>
    <w:tbl>
      <w:tblPr>
        <w:tblStyle w:val="af1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4111"/>
        <w:gridCol w:w="4670"/>
      </w:tblGrid>
      <w:tr w:rsidR="00D11BC1" w14:paraId="4C675D03" w14:textId="77777777" w:rsidTr="002472CB">
        <w:trPr>
          <w:cantSplit/>
          <w:tblHeader/>
        </w:trPr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351576F" w14:textId="275B6E1B" w:rsidR="00D11BC1" w:rsidRPr="00D11BC1" w:rsidRDefault="00D11BC1" w:rsidP="0034270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№ п</w:t>
            </w: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/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14:paraId="6293E0EA" w14:textId="4FAD90CE" w:rsidR="00D11BC1" w:rsidRPr="00D11BC1" w:rsidRDefault="00D11BC1" w:rsidP="0034270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Описание события</w:t>
            </w:r>
          </w:p>
        </w:tc>
        <w:tc>
          <w:tcPr>
            <w:tcW w:w="4670" w:type="dxa"/>
            <w:tcBorders>
              <w:bottom w:val="double" w:sz="4" w:space="0" w:color="auto"/>
            </w:tcBorders>
            <w:vAlign w:val="center"/>
          </w:tcPr>
          <w:p w14:paraId="5E285590" w14:textId="5D14D54C" w:rsidR="00D11BC1" w:rsidRPr="00D11BC1" w:rsidRDefault="00D11BC1" w:rsidP="0034270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Адрес события</w:t>
            </w:r>
          </w:p>
        </w:tc>
      </w:tr>
      <w:tr w:rsidR="0034270E" w14:paraId="7C2041CC" w14:textId="77777777" w:rsidTr="00A9213C">
        <w:tc>
          <w:tcPr>
            <w:tcW w:w="9348" w:type="dxa"/>
            <w:gridSpan w:val="3"/>
            <w:tcBorders>
              <w:top w:val="double" w:sz="4" w:space="0" w:color="auto"/>
            </w:tcBorders>
            <w:vAlign w:val="center"/>
          </w:tcPr>
          <w:p w14:paraId="7D5334DF" w14:textId="011FCD0D" w:rsidR="0034270E" w:rsidRPr="0034270E" w:rsidRDefault="0034270E" w:rsidP="0034270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4270E">
              <w:rPr>
                <w:rFonts w:eastAsia="Calibri"/>
                <w:b/>
                <w:sz w:val="24"/>
                <w:szCs w:val="24"/>
                <w:lang w:eastAsia="en-US"/>
              </w:rPr>
              <w:t>Первый адрес (обязательные объекты)</w:t>
            </w:r>
          </w:p>
        </w:tc>
      </w:tr>
      <w:tr w:rsidR="0034270E" w14:paraId="6CC6CE4F" w14:textId="77777777" w:rsidTr="002472CB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C8939CC" w14:textId="414A8FA3" w:rsidR="0034270E" w:rsidRDefault="0034270E" w:rsidP="0034270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377B4FB4" w14:textId="64752E37" w:rsidR="0034270E" w:rsidRPr="00D11BC1" w:rsidRDefault="0034270E" w:rsidP="0034270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Тревога вторжения, канал А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vAlign w:val="center"/>
          </w:tcPr>
          <w:p w14:paraId="6DF73D18" w14:textId="77777777" w:rsidR="0034270E" w:rsidRPr="0034270E" w:rsidRDefault="0034270E" w:rsidP="0034270E">
            <w:pPr>
              <w:jc w:val="center"/>
              <w:rPr>
                <w:sz w:val="24"/>
                <w:szCs w:val="24"/>
              </w:rPr>
            </w:pPr>
            <w:r w:rsidRPr="0034270E">
              <w:rPr>
                <w:sz w:val="24"/>
                <w:szCs w:val="24"/>
              </w:rPr>
              <w:t>G1AXXX 1</w:t>
            </w:r>
          </w:p>
          <w:p w14:paraId="10AD8B54" w14:textId="1F11816B" w:rsidR="0034270E" w:rsidRPr="0034270E" w:rsidRDefault="0034270E" w:rsidP="0034270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Активируется одномоментно</w:t>
            </w:r>
          </w:p>
        </w:tc>
      </w:tr>
      <w:tr w:rsidR="0034270E" w14:paraId="12445976" w14:textId="77777777" w:rsidTr="002472CB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ADD2528" w14:textId="7E7AD130" w:rsidR="0034270E" w:rsidRDefault="0034270E" w:rsidP="0034270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50E73FC7" w14:textId="48B81D24" w:rsidR="0034270E" w:rsidRDefault="0034270E" w:rsidP="0034270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Тревога вторжения,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4670" w:type="dxa"/>
            <w:tcBorders>
              <w:bottom w:val="single" w:sz="4" w:space="0" w:color="auto"/>
            </w:tcBorders>
            <w:vAlign w:val="center"/>
          </w:tcPr>
          <w:p w14:paraId="4968070D" w14:textId="77777777" w:rsidR="0034270E" w:rsidRPr="0034270E" w:rsidRDefault="0034270E" w:rsidP="0034270E">
            <w:pPr>
              <w:jc w:val="center"/>
              <w:rPr>
                <w:sz w:val="24"/>
                <w:szCs w:val="24"/>
              </w:rPr>
            </w:pPr>
            <w:r w:rsidRPr="0034270E">
              <w:rPr>
                <w:sz w:val="24"/>
                <w:szCs w:val="24"/>
              </w:rPr>
              <w:t>G1AXXX 2</w:t>
            </w:r>
          </w:p>
          <w:p w14:paraId="5286A3BD" w14:textId="4261BAEF" w:rsidR="0034270E" w:rsidRPr="0034270E" w:rsidRDefault="0034270E" w:rsidP="0034270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Активируется одномоментно</w:t>
            </w:r>
          </w:p>
        </w:tc>
      </w:tr>
      <w:tr w:rsidR="007C54E7" w14:paraId="53BE2394" w14:textId="77777777" w:rsidTr="002472CB"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A3C066C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3BCF0685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Дополнительный вход 1</w:t>
            </w:r>
          </w:p>
        </w:tc>
        <w:tc>
          <w:tcPr>
            <w:tcW w:w="4670" w:type="dxa"/>
            <w:tcBorders>
              <w:top w:val="single" w:sz="4" w:space="0" w:color="auto"/>
            </w:tcBorders>
            <w:vAlign w:val="center"/>
          </w:tcPr>
          <w:p w14:paraId="1039F961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</w:rPr>
              <w:t>G1AXXX 3</w:t>
            </w:r>
          </w:p>
          <w:p w14:paraId="1B20C8A5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Активируется одномоментно</w:t>
            </w:r>
          </w:p>
        </w:tc>
      </w:tr>
      <w:tr w:rsidR="007C54E7" w14:paraId="2949C262" w14:textId="77777777" w:rsidTr="00637E5B">
        <w:tc>
          <w:tcPr>
            <w:tcW w:w="567" w:type="dxa"/>
            <w:vAlign w:val="center"/>
          </w:tcPr>
          <w:p w14:paraId="4067C31A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  <w:vAlign w:val="center"/>
          </w:tcPr>
          <w:p w14:paraId="67B48A38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Дополнительный вход 2</w:t>
            </w:r>
          </w:p>
        </w:tc>
        <w:tc>
          <w:tcPr>
            <w:tcW w:w="4670" w:type="dxa"/>
            <w:vAlign w:val="center"/>
          </w:tcPr>
          <w:p w14:paraId="14277504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</w:rPr>
              <w:t>G1AXXX 4</w:t>
            </w:r>
          </w:p>
          <w:p w14:paraId="48C0D8CB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lastRenderedPageBreak/>
              <w:t>Активируется одномоментно</w:t>
            </w:r>
          </w:p>
        </w:tc>
      </w:tr>
      <w:tr w:rsidR="007C54E7" w14:paraId="495F5AE2" w14:textId="77777777" w:rsidTr="00637E5B">
        <w:tc>
          <w:tcPr>
            <w:tcW w:w="567" w:type="dxa"/>
            <w:vAlign w:val="center"/>
          </w:tcPr>
          <w:p w14:paraId="0DB2ECE4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4111" w:type="dxa"/>
            <w:vAlign w:val="center"/>
          </w:tcPr>
          <w:p w14:paraId="24369EA7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Низкое напряжение питания</w:t>
            </w:r>
          </w:p>
        </w:tc>
        <w:tc>
          <w:tcPr>
            <w:tcW w:w="4670" w:type="dxa"/>
            <w:vAlign w:val="center"/>
          </w:tcPr>
          <w:p w14:paraId="5E712C81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</w:rPr>
              <w:t>G1AXXX 5</w:t>
            </w:r>
          </w:p>
          <w:p w14:paraId="36C547C6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Постоянная тревога</w:t>
            </w:r>
          </w:p>
        </w:tc>
      </w:tr>
      <w:tr w:rsidR="007C54E7" w:rsidRPr="0034270E" w14:paraId="62BDAFC0" w14:textId="77777777" w:rsidTr="00637E5B">
        <w:tc>
          <w:tcPr>
            <w:tcW w:w="567" w:type="dxa"/>
            <w:vAlign w:val="center"/>
          </w:tcPr>
          <w:p w14:paraId="6A2E75C7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111" w:type="dxa"/>
            <w:vAlign w:val="center"/>
          </w:tcPr>
          <w:p w14:paraId="13693FCB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Тревога повреждения</w:t>
            </w:r>
          </w:p>
        </w:tc>
        <w:tc>
          <w:tcPr>
            <w:tcW w:w="4670" w:type="dxa"/>
            <w:vAlign w:val="center"/>
          </w:tcPr>
          <w:p w14:paraId="47C102D2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  <w:lang w:val="en-US"/>
              </w:rPr>
              <w:t>G</w:t>
            </w:r>
            <w:r w:rsidRPr="00484E86">
              <w:rPr>
                <w:sz w:val="24"/>
                <w:szCs w:val="24"/>
              </w:rPr>
              <w:t>1</w:t>
            </w:r>
            <w:r w:rsidRPr="00484E86">
              <w:rPr>
                <w:sz w:val="24"/>
                <w:szCs w:val="24"/>
                <w:lang w:val="en-US"/>
              </w:rPr>
              <w:t>AXXX</w:t>
            </w:r>
            <w:r w:rsidRPr="00484E86">
              <w:rPr>
                <w:sz w:val="24"/>
                <w:szCs w:val="24"/>
              </w:rPr>
              <w:t>6</w:t>
            </w:r>
          </w:p>
          <w:p w14:paraId="52961558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Тревога активирована, пока присутствует повреждение</w:t>
            </w:r>
          </w:p>
        </w:tc>
      </w:tr>
      <w:tr w:rsidR="007C54E7" w:rsidRPr="0034270E" w14:paraId="4A5C1744" w14:textId="77777777" w:rsidTr="00637E5B">
        <w:tc>
          <w:tcPr>
            <w:tcW w:w="567" w:type="dxa"/>
            <w:vAlign w:val="center"/>
          </w:tcPr>
          <w:p w14:paraId="220C5056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111" w:type="dxa"/>
            <w:vAlign w:val="center"/>
          </w:tcPr>
          <w:p w14:paraId="4D72C92F" w14:textId="77777777" w:rsidR="007C54E7" w:rsidRPr="00484E86" w:rsidRDefault="007C54E7" w:rsidP="00637E5B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 xml:space="preserve">Техническая неисправность, канал </w:t>
            </w:r>
            <w:r w:rsidRPr="00484E86"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  <w:r w:rsidRPr="00484E86">
              <w:rPr>
                <w:rFonts w:eastAsia="Calibri"/>
                <w:sz w:val="24"/>
                <w:szCs w:val="24"/>
                <w:lang w:eastAsia="en-US"/>
              </w:rPr>
              <w:t>:</w:t>
            </w:r>
          </w:p>
          <w:p w14:paraId="37013F2E" w14:textId="77777777" w:rsidR="00B03FCF" w:rsidRPr="00484E86" w:rsidRDefault="00B03FCF" w:rsidP="00B03FC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обрыв трибоэлектрического кабеля,</w:t>
            </w:r>
          </w:p>
          <w:p w14:paraId="62725A77" w14:textId="45E1A72B" w:rsidR="007C54E7" w:rsidRPr="00484E86" w:rsidRDefault="00B03FCF" w:rsidP="00B03FC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короткое замыкание, трибоэлектрического кабеля, общая техническая неисправность</w:t>
            </w:r>
          </w:p>
        </w:tc>
        <w:tc>
          <w:tcPr>
            <w:tcW w:w="4670" w:type="dxa"/>
            <w:vAlign w:val="center"/>
          </w:tcPr>
          <w:p w14:paraId="580570A7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  <w:lang w:val="en-US"/>
              </w:rPr>
              <w:t>G</w:t>
            </w:r>
            <w:r w:rsidRPr="00484E86">
              <w:rPr>
                <w:sz w:val="24"/>
                <w:szCs w:val="24"/>
              </w:rPr>
              <w:t>1</w:t>
            </w:r>
            <w:r w:rsidRPr="00484E86">
              <w:rPr>
                <w:sz w:val="24"/>
                <w:szCs w:val="24"/>
                <w:lang w:val="en-US"/>
              </w:rPr>
              <w:t>AXXX</w:t>
            </w:r>
            <w:r w:rsidRPr="00484E86">
              <w:rPr>
                <w:sz w:val="24"/>
                <w:szCs w:val="24"/>
              </w:rPr>
              <w:t xml:space="preserve"> 7</w:t>
            </w:r>
          </w:p>
          <w:p w14:paraId="63BFA64F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Постоянная или длительная техническая неисправность, возникновение обрыва или короткого замыкания</w:t>
            </w:r>
          </w:p>
        </w:tc>
      </w:tr>
      <w:tr w:rsidR="007C54E7" w:rsidRPr="0034270E" w14:paraId="6C64827F" w14:textId="77777777" w:rsidTr="00637E5B">
        <w:tc>
          <w:tcPr>
            <w:tcW w:w="567" w:type="dxa"/>
            <w:vAlign w:val="center"/>
          </w:tcPr>
          <w:p w14:paraId="49F55B20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111" w:type="dxa"/>
            <w:vAlign w:val="center"/>
          </w:tcPr>
          <w:p w14:paraId="64B5C924" w14:textId="77777777" w:rsidR="007C54E7" w:rsidRPr="00484E86" w:rsidRDefault="007C54E7" w:rsidP="00637E5B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 xml:space="preserve">Техническая неисправность, канал </w:t>
            </w:r>
            <w:r w:rsidRPr="00484E86"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  <w:r w:rsidRPr="00484E86">
              <w:rPr>
                <w:rFonts w:eastAsia="Calibri"/>
                <w:sz w:val="24"/>
                <w:szCs w:val="24"/>
                <w:lang w:eastAsia="en-US"/>
              </w:rPr>
              <w:t>:</w:t>
            </w:r>
          </w:p>
          <w:p w14:paraId="7137AFAC" w14:textId="4921A433" w:rsidR="00637E5B" w:rsidRPr="00484E86" w:rsidRDefault="00B03FCF" w:rsidP="00637E5B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="00637E5B" w:rsidRPr="00484E86">
              <w:rPr>
                <w:rFonts w:eastAsia="Calibri"/>
                <w:sz w:val="24"/>
                <w:szCs w:val="24"/>
                <w:lang w:eastAsia="en-US"/>
              </w:rPr>
              <w:t>брыв трибоэлектрического кабеля,</w:t>
            </w:r>
          </w:p>
          <w:p w14:paraId="231231E4" w14:textId="31FC8606" w:rsidR="007C54E7" w:rsidRPr="00484E86" w:rsidRDefault="00B03FCF" w:rsidP="00B03FC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="00637E5B" w:rsidRPr="00484E86">
              <w:rPr>
                <w:rFonts w:eastAsia="Calibri"/>
                <w:sz w:val="24"/>
                <w:szCs w:val="24"/>
                <w:lang w:eastAsia="en-US"/>
              </w:rPr>
              <w:t xml:space="preserve">ороткое замыкание, трибоэлектрического кабеля, </w:t>
            </w:r>
            <w:r w:rsidRPr="00484E86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="00637E5B" w:rsidRPr="00484E86">
              <w:rPr>
                <w:rFonts w:eastAsia="Calibri"/>
                <w:sz w:val="24"/>
                <w:szCs w:val="24"/>
                <w:lang w:eastAsia="en-US"/>
              </w:rPr>
              <w:t>бщая техническая неисправность</w:t>
            </w:r>
          </w:p>
        </w:tc>
        <w:tc>
          <w:tcPr>
            <w:tcW w:w="4670" w:type="dxa"/>
            <w:vAlign w:val="center"/>
          </w:tcPr>
          <w:p w14:paraId="0C10B6B2" w14:textId="77777777" w:rsidR="007C54E7" w:rsidRPr="00484E86" w:rsidRDefault="007C54E7" w:rsidP="00AB57C0">
            <w:pPr>
              <w:jc w:val="center"/>
              <w:rPr>
                <w:sz w:val="24"/>
                <w:szCs w:val="24"/>
              </w:rPr>
            </w:pPr>
            <w:r w:rsidRPr="00484E86">
              <w:rPr>
                <w:sz w:val="24"/>
                <w:szCs w:val="24"/>
                <w:lang w:val="en-US"/>
              </w:rPr>
              <w:t>G</w:t>
            </w:r>
            <w:r w:rsidRPr="00484E86">
              <w:rPr>
                <w:sz w:val="24"/>
                <w:szCs w:val="24"/>
              </w:rPr>
              <w:t>1</w:t>
            </w:r>
            <w:r w:rsidRPr="00484E86">
              <w:rPr>
                <w:sz w:val="24"/>
                <w:szCs w:val="24"/>
                <w:lang w:val="en-US"/>
              </w:rPr>
              <w:t>AXXX</w:t>
            </w:r>
            <w:r w:rsidRPr="00484E86">
              <w:rPr>
                <w:sz w:val="24"/>
                <w:szCs w:val="24"/>
              </w:rPr>
              <w:t xml:space="preserve"> 8</w:t>
            </w:r>
          </w:p>
          <w:p w14:paraId="783D8D59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Постоянная или длительная техническая неисправность, возникновение обрыва или короткого замыкания</w:t>
            </w:r>
          </w:p>
        </w:tc>
      </w:tr>
      <w:tr w:rsidR="007C54E7" w14:paraId="7F1F4B68" w14:textId="77777777" w:rsidTr="00637E5B">
        <w:tc>
          <w:tcPr>
            <w:tcW w:w="9348" w:type="dxa"/>
            <w:gridSpan w:val="3"/>
            <w:vAlign w:val="center"/>
          </w:tcPr>
          <w:p w14:paraId="66EF2304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b/>
                <w:sz w:val="24"/>
                <w:szCs w:val="24"/>
                <w:lang w:eastAsia="en-US"/>
              </w:rPr>
              <w:t>Второй адрес (опциональные объекты)</w:t>
            </w:r>
          </w:p>
        </w:tc>
      </w:tr>
      <w:tr w:rsidR="007C54E7" w14:paraId="5B60BBE5" w14:textId="77777777" w:rsidTr="00637E5B">
        <w:tc>
          <w:tcPr>
            <w:tcW w:w="567" w:type="dxa"/>
            <w:vAlign w:val="center"/>
          </w:tcPr>
          <w:p w14:paraId="6E9CD7C1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111" w:type="dxa"/>
            <w:vAlign w:val="center"/>
          </w:tcPr>
          <w:p w14:paraId="120DF470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порога срабатывания канала 1 (бит 0)</w:t>
            </w:r>
          </w:p>
        </w:tc>
        <w:tc>
          <w:tcPr>
            <w:tcW w:w="4670" w:type="dxa"/>
            <w:vAlign w:val="center"/>
          </w:tcPr>
          <w:p w14:paraId="3C6720C3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1</w:t>
            </w:r>
          </w:p>
        </w:tc>
      </w:tr>
      <w:tr w:rsidR="007C54E7" w14:paraId="4E31AB23" w14:textId="77777777" w:rsidTr="00637E5B">
        <w:tc>
          <w:tcPr>
            <w:tcW w:w="567" w:type="dxa"/>
            <w:vAlign w:val="center"/>
          </w:tcPr>
          <w:p w14:paraId="29151EFA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111" w:type="dxa"/>
            <w:vAlign w:val="center"/>
          </w:tcPr>
          <w:p w14:paraId="2A522E0B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порога срабатывания канала 1 (бит 1)</w:t>
            </w:r>
          </w:p>
        </w:tc>
        <w:tc>
          <w:tcPr>
            <w:tcW w:w="4670" w:type="dxa"/>
            <w:vAlign w:val="center"/>
          </w:tcPr>
          <w:p w14:paraId="2DBD31F1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2</w:t>
            </w:r>
          </w:p>
        </w:tc>
      </w:tr>
      <w:tr w:rsidR="007C54E7" w14:paraId="61BE5CFC" w14:textId="77777777" w:rsidTr="00637E5B">
        <w:tc>
          <w:tcPr>
            <w:tcW w:w="567" w:type="dxa"/>
            <w:vAlign w:val="center"/>
          </w:tcPr>
          <w:p w14:paraId="627F4D95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  <w:vAlign w:val="center"/>
          </w:tcPr>
          <w:p w14:paraId="48D02E3C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порога срабатывания канала 2 (бит 0)</w:t>
            </w:r>
          </w:p>
        </w:tc>
        <w:tc>
          <w:tcPr>
            <w:tcW w:w="4670" w:type="dxa"/>
            <w:vAlign w:val="center"/>
          </w:tcPr>
          <w:p w14:paraId="758A9D38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3</w:t>
            </w:r>
          </w:p>
        </w:tc>
      </w:tr>
      <w:tr w:rsidR="007C54E7" w14:paraId="701DC5ED" w14:textId="77777777" w:rsidTr="00637E5B">
        <w:tc>
          <w:tcPr>
            <w:tcW w:w="567" w:type="dxa"/>
            <w:vAlign w:val="center"/>
          </w:tcPr>
          <w:p w14:paraId="5F022243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111" w:type="dxa"/>
            <w:vAlign w:val="center"/>
          </w:tcPr>
          <w:p w14:paraId="6FE941B3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порога срабатывания канала 2 (бит 1)</w:t>
            </w:r>
          </w:p>
        </w:tc>
        <w:tc>
          <w:tcPr>
            <w:tcW w:w="4670" w:type="dxa"/>
            <w:vAlign w:val="center"/>
          </w:tcPr>
          <w:p w14:paraId="628A564D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4</w:t>
            </w:r>
          </w:p>
        </w:tc>
      </w:tr>
      <w:tr w:rsidR="007C54E7" w14:paraId="3175995E" w14:textId="77777777" w:rsidTr="00637E5B">
        <w:tc>
          <w:tcPr>
            <w:tcW w:w="567" w:type="dxa"/>
            <w:vAlign w:val="center"/>
          </w:tcPr>
          <w:p w14:paraId="413EFBE6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111" w:type="dxa"/>
            <w:vAlign w:val="center"/>
          </w:tcPr>
          <w:p w14:paraId="2852887D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уровня усиления канала 1 (бит 0)</w:t>
            </w:r>
          </w:p>
        </w:tc>
        <w:tc>
          <w:tcPr>
            <w:tcW w:w="4670" w:type="dxa"/>
            <w:vAlign w:val="center"/>
          </w:tcPr>
          <w:p w14:paraId="014AE666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5</w:t>
            </w:r>
          </w:p>
        </w:tc>
      </w:tr>
      <w:tr w:rsidR="007C54E7" w14:paraId="60A630F8" w14:textId="77777777" w:rsidTr="00637E5B">
        <w:tc>
          <w:tcPr>
            <w:tcW w:w="567" w:type="dxa"/>
            <w:vAlign w:val="center"/>
          </w:tcPr>
          <w:p w14:paraId="07897B7A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111" w:type="dxa"/>
            <w:vAlign w:val="center"/>
          </w:tcPr>
          <w:p w14:paraId="4052AB82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уровня усиления канала 1 (бит 1)</w:t>
            </w:r>
          </w:p>
        </w:tc>
        <w:tc>
          <w:tcPr>
            <w:tcW w:w="4670" w:type="dxa"/>
            <w:vAlign w:val="center"/>
          </w:tcPr>
          <w:p w14:paraId="3E8A748E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6</w:t>
            </w:r>
          </w:p>
        </w:tc>
      </w:tr>
      <w:tr w:rsidR="007C54E7" w14:paraId="789C2BF2" w14:textId="77777777" w:rsidTr="00637E5B">
        <w:tc>
          <w:tcPr>
            <w:tcW w:w="567" w:type="dxa"/>
            <w:vAlign w:val="center"/>
          </w:tcPr>
          <w:p w14:paraId="62B17B93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111" w:type="dxa"/>
            <w:vAlign w:val="center"/>
          </w:tcPr>
          <w:p w14:paraId="4DDE9C4E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уровня усиления канала 2 (бит 0)</w:t>
            </w:r>
          </w:p>
        </w:tc>
        <w:tc>
          <w:tcPr>
            <w:tcW w:w="4670" w:type="dxa"/>
            <w:vAlign w:val="center"/>
          </w:tcPr>
          <w:p w14:paraId="701F375F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7</w:t>
            </w:r>
          </w:p>
        </w:tc>
      </w:tr>
      <w:tr w:rsidR="007C54E7" w14:paraId="50E36177" w14:textId="77777777" w:rsidTr="00637E5B">
        <w:tc>
          <w:tcPr>
            <w:tcW w:w="567" w:type="dxa"/>
            <w:vAlign w:val="center"/>
          </w:tcPr>
          <w:p w14:paraId="1A4EED9C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111" w:type="dxa"/>
            <w:vAlign w:val="center"/>
          </w:tcPr>
          <w:p w14:paraId="60FE358A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rFonts w:eastAsia="Calibri"/>
                <w:sz w:val="24"/>
                <w:szCs w:val="24"/>
                <w:lang w:eastAsia="en-US"/>
              </w:rPr>
              <w:t>Состояние адаптивного уровня усиления канала 2 (бит 1)</w:t>
            </w:r>
          </w:p>
        </w:tc>
        <w:tc>
          <w:tcPr>
            <w:tcW w:w="4670" w:type="dxa"/>
            <w:vAlign w:val="center"/>
          </w:tcPr>
          <w:p w14:paraId="1358CDFF" w14:textId="77777777" w:rsidR="007C54E7" w:rsidRPr="00484E86" w:rsidRDefault="007C54E7" w:rsidP="00AB57C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84E86">
              <w:rPr>
                <w:sz w:val="24"/>
                <w:szCs w:val="24"/>
              </w:rPr>
              <w:t>G1AXXX 8</w:t>
            </w:r>
          </w:p>
        </w:tc>
      </w:tr>
    </w:tbl>
    <w:p w14:paraId="39DFB7C1" w14:textId="77777777" w:rsidR="007F4856" w:rsidRDefault="007F4856" w:rsidP="001939C7">
      <w:pPr>
        <w:pStyle w:val="a3"/>
        <w:numPr>
          <w:ilvl w:val="0"/>
          <w:numId w:val="0"/>
        </w:numPr>
        <w:spacing w:before="0"/>
        <w:ind w:left="709"/>
        <w:jc w:val="both"/>
        <w:rPr>
          <w:rFonts w:eastAsia="Calibri"/>
          <w:sz w:val="24"/>
          <w:lang w:eastAsia="en-US"/>
        </w:rPr>
      </w:pPr>
    </w:p>
    <w:p w14:paraId="20A4AEC6" w14:textId="41A49FBA" w:rsidR="0034270E" w:rsidRDefault="0034270E" w:rsidP="001939C7">
      <w:pPr>
        <w:pStyle w:val="a3"/>
        <w:numPr>
          <w:ilvl w:val="0"/>
          <w:numId w:val="0"/>
        </w:numPr>
        <w:spacing w:before="0"/>
        <w:ind w:left="709"/>
        <w:jc w:val="both"/>
        <w:rPr>
          <w:rFonts w:eastAsia="Calibri"/>
          <w:sz w:val="24"/>
          <w:lang w:eastAsia="en-US"/>
        </w:rPr>
      </w:pPr>
      <w:r w:rsidRPr="0034270E">
        <w:rPr>
          <w:rFonts w:eastAsia="Calibri"/>
          <w:sz w:val="24"/>
          <w:lang w:eastAsia="en-US"/>
        </w:rPr>
        <w:t xml:space="preserve">ПРИМЕЧАНИЕ: Все вторые адресные входы используются для сообщения о состоянии адаптивной чувствительности. Этот адрес будет использоваться только для </w:t>
      </w:r>
      <w:r>
        <w:rPr>
          <w:rFonts w:eastAsia="Calibri"/>
          <w:sz w:val="24"/>
          <w:lang w:eastAsia="en-US"/>
        </w:rPr>
        <w:t>дополнительной системной логики</w:t>
      </w:r>
      <w:r w:rsidRPr="0034270E">
        <w:rPr>
          <w:rFonts w:eastAsia="Calibri"/>
          <w:sz w:val="24"/>
          <w:lang w:eastAsia="en-US"/>
        </w:rPr>
        <w:t>.</w:t>
      </w:r>
    </w:p>
    <w:p w14:paraId="639087A6" w14:textId="77777777" w:rsidR="007F4856" w:rsidRPr="0034270E" w:rsidRDefault="007F4856" w:rsidP="001939C7">
      <w:pPr>
        <w:pStyle w:val="a3"/>
        <w:numPr>
          <w:ilvl w:val="0"/>
          <w:numId w:val="0"/>
        </w:numPr>
        <w:spacing w:before="0"/>
        <w:ind w:left="709"/>
        <w:jc w:val="both"/>
        <w:rPr>
          <w:rFonts w:eastAsia="Calibri"/>
          <w:sz w:val="24"/>
          <w:lang w:eastAsia="en-US"/>
        </w:rPr>
      </w:pPr>
    </w:p>
    <w:p w14:paraId="3F91CC6C" w14:textId="5FC5DEA0" w:rsidR="0034270E" w:rsidRPr="000A7859" w:rsidRDefault="00F40D51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56" w:name="_Toc83214622"/>
      <w:bookmarkStart w:id="57" w:name="_Toc93911277"/>
      <w:r w:rsidRPr="000A7859">
        <w:rPr>
          <w:rFonts w:eastAsia="Calibri"/>
          <w:szCs w:val="28"/>
          <w:u w:val="single"/>
          <w:lang w:eastAsia="en-US"/>
        </w:rPr>
        <w:t>Входные сигналы БОС</w:t>
      </w:r>
      <w:bookmarkEnd w:id="56"/>
      <w:bookmarkEnd w:id="57"/>
    </w:p>
    <w:p w14:paraId="384BA420" w14:textId="277A44AF" w:rsidR="0034270E" w:rsidRDefault="00F40D51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40D51">
        <w:rPr>
          <w:rFonts w:eastAsia="Calibri"/>
          <w:b w:val="0"/>
          <w:sz w:val="24"/>
          <w:lang w:eastAsia="en-US"/>
        </w:rPr>
        <w:t xml:space="preserve">Все выходы </w:t>
      </w:r>
      <w:r w:rsidRPr="00B03FCF">
        <w:rPr>
          <w:rFonts w:eastAsia="Calibri"/>
          <w:b w:val="0"/>
          <w:sz w:val="24"/>
          <w:highlight w:val="cyan"/>
          <w:lang w:eastAsia="en-US"/>
        </w:rPr>
        <w:t>тестового ПО</w:t>
      </w:r>
      <w:r w:rsidRPr="00F40D51">
        <w:rPr>
          <w:rFonts w:eastAsia="Calibri"/>
          <w:b w:val="0"/>
          <w:sz w:val="24"/>
          <w:lang w:eastAsia="en-US"/>
        </w:rPr>
        <w:t xml:space="preserve">, включая дистанционное управление чувствительностью, </w:t>
      </w:r>
      <w:r w:rsidR="00C0338D">
        <w:rPr>
          <w:rFonts w:eastAsia="Calibri"/>
          <w:b w:val="0"/>
          <w:sz w:val="24"/>
          <w:lang w:eastAsia="en-US"/>
        </w:rPr>
        <w:t>тестирование</w:t>
      </w:r>
      <w:r w:rsidRPr="00F40D51">
        <w:rPr>
          <w:rFonts w:eastAsia="Calibri"/>
          <w:b w:val="0"/>
          <w:sz w:val="24"/>
          <w:lang w:eastAsia="en-US"/>
        </w:rPr>
        <w:t xml:space="preserve"> системы и доп</w:t>
      </w:r>
      <w:r>
        <w:rPr>
          <w:rFonts w:eastAsia="Calibri"/>
          <w:b w:val="0"/>
          <w:sz w:val="24"/>
          <w:lang w:eastAsia="en-US"/>
        </w:rPr>
        <w:t>олнительные</w:t>
      </w:r>
      <w:r w:rsidRPr="00F40D51">
        <w:rPr>
          <w:rFonts w:eastAsia="Calibri"/>
          <w:b w:val="0"/>
          <w:sz w:val="24"/>
          <w:lang w:eastAsia="en-US"/>
        </w:rPr>
        <w:t xml:space="preserve"> выходы</w:t>
      </w:r>
      <w:r>
        <w:rPr>
          <w:rFonts w:eastAsia="Calibri"/>
          <w:b w:val="0"/>
          <w:sz w:val="24"/>
          <w:lang w:eastAsia="en-US"/>
        </w:rPr>
        <w:t>, б</w:t>
      </w:r>
      <w:r w:rsidRPr="00F40D51">
        <w:rPr>
          <w:rFonts w:eastAsia="Calibri"/>
          <w:b w:val="0"/>
          <w:sz w:val="24"/>
          <w:lang w:eastAsia="en-US"/>
        </w:rPr>
        <w:t>уд</w:t>
      </w:r>
      <w:r>
        <w:rPr>
          <w:rFonts w:eastAsia="Calibri"/>
          <w:b w:val="0"/>
          <w:sz w:val="24"/>
          <w:lang w:eastAsia="en-US"/>
        </w:rPr>
        <w:t>ут переданы</w:t>
      </w:r>
      <w:r w:rsidRPr="00F40D51">
        <w:rPr>
          <w:rFonts w:eastAsia="Calibri"/>
          <w:b w:val="0"/>
          <w:sz w:val="24"/>
          <w:lang w:eastAsia="en-US"/>
        </w:rPr>
        <w:t xml:space="preserve"> от </w:t>
      </w:r>
      <w:r>
        <w:rPr>
          <w:rFonts w:eastAsia="Calibri"/>
          <w:b w:val="0"/>
          <w:sz w:val="24"/>
          <w:lang w:eastAsia="en-US"/>
        </w:rPr>
        <w:t>ПО</w:t>
      </w:r>
      <w:r w:rsidRPr="00F40D51">
        <w:rPr>
          <w:rFonts w:eastAsia="Calibri"/>
          <w:b w:val="0"/>
          <w:sz w:val="24"/>
          <w:lang w:eastAsia="en-US"/>
        </w:rPr>
        <w:t xml:space="preserve"> через интерфейс связи RS</w:t>
      </w:r>
      <w:r>
        <w:rPr>
          <w:rFonts w:eastAsia="Calibri"/>
          <w:b w:val="0"/>
          <w:sz w:val="24"/>
          <w:lang w:eastAsia="en-US"/>
        </w:rPr>
        <w:noBreakHyphen/>
      </w:r>
      <w:r w:rsidRPr="00F40D51">
        <w:rPr>
          <w:rFonts w:eastAsia="Calibri"/>
          <w:b w:val="0"/>
          <w:sz w:val="24"/>
          <w:lang w:eastAsia="en-US"/>
        </w:rPr>
        <w:t xml:space="preserve">485 к </w:t>
      </w:r>
      <w:r>
        <w:rPr>
          <w:rFonts w:eastAsia="Calibri"/>
          <w:b w:val="0"/>
          <w:sz w:val="24"/>
          <w:lang w:eastAsia="en-US"/>
        </w:rPr>
        <w:t>БОС</w:t>
      </w:r>
      <w:r w:rsidRPr="00F40D51">
        <w:rPr>
          <w:rFonts w:eastAsia="Calibri"/>
          <w:b w:val="0"/>
          <w:sz w:val="24"/>
          <w:lang w:eastAsia="en-US"/>
        </w:rPr>
        <w:t>.</w:t>
      </w:r>
    </w:p>
    <w:p w14:paraId="5B57DE0F" w14:textId="4F652DF6" w:rsidR="003C1A93" w:rsidRPr="003C1A93" w:rsidRDefault="00F40D51" w:rsidP="00C87583">
      <w:pPr>
        <w:pStyle w:val="a3"/>
        <w:numPr>
          <w:ilvl w:val="2"/>
          <w:numId w:val="13"/>
        </w:numPr>
        <w:tabs>
          <w:tab w:val="left" w:pos="2127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>
        <w:rPr>
          <w:rFonts w:eastAsia="Calibri"/>
          <w:b w:val="0"/>
          <w:sz w:val="24"/>
          <w:lang w:eastAsia="en-US"/>
        </w:rPr>
        <w:t>Адрес каждого аварийного события будет следующим:</w:t>
      </w:r>
    </w:p>
    <w:p w14:paraId="742B4774" w14:textId="5A06BC31" w:rsidR="00F40D51" w:rsidRPr="00C324D1" w:rsidRDefault="00F40D51" w:rsidP="00C324D1">
      <w:pPr>
        <w:keepNext/>
        <w:autoSpaceDE w:val="0"/>
        <w:autoSpaceDN w:val="0"/>
        <w:adjustRightInd w:val="0"/>
        <w:ind w:left="284"/>
        <w:jc w:val="both"/>
        <w:rPr>
          <w:rFonts w:eastAsia="Calibri"/>
          <w:lang w:eastAsia="en-US"/>
        </w:rPr>
      </w:pPr>
      <w:r w:rsidRPr="00C324D1">
        <w:rPr>
          <w:rFonts w:eastAsia="Calibri"/>
          <w:lang w:eastAsia="en-US"/>
        </w:rPr>
        <w:t xml:space="preserve">Таблица </w:t>
      </w:r>
      <w:r w:rsidRPr="00C324D1">
        <w:rPr>
          <w:rFonts w:eastAsia="Calibri"/>
          <w:lang w:eastAsia="en-US"/>
        </w:rPr>
        <w:fldChar w:fldCharType="begin"/>
      </w:r>
      <w:r w:rsidRPr="00C324D1">
        <w:rPr>
          <w:rFonts w:eastAsia="Calibri"/>
          <w:lang w:eastAsia="en-US"/>
        </w:rPr>
        <w:instrText xml:space="preserve"> STYLEREF 1 \s </w:instrText>
      </w:r>
      <w:r w:rsidRPr="00C324D1">
        <w:rPr>
          <w:rFonts w:eastAsia="Calibri"/>
          <w:lang w:eastAsia="en-US"/>
        </w:rPr>
        <w:fldChar w:fldCharType="separate"/>
      </w:r>
      <w:r w:rsidR="00AB57C0" w:rsidRPr="00C324D1">
        <w:rPr>
          <w:rFonts w:eastAsia="Calibri"/>
          <w:noProof/>
          <w:lang w:eastAsia="en-US"/>
        </w:rPr>
        <w:t>1</w:t>
      </w:r>
      <w:r w:rsidRPr="00C324D1">
        <w:rPr>
          <w:rFonts w:eastAsia="Calibri"/>
          <w:lang w:eastAsia="en-US"/>
        </w:rPr>
        <w:fldChar w:fldCharType="end"/>
      </w:r>
      <w:r w:rsidRPr="00C324D1">
        <w:rPr>
          <w:rFonts w:eastAsia="Calibri"/>
          <w:lang w:eastAsia="en-US"/>
        </w:rPr>
        <w:t>.</w:t>
      </w:r>
      <w:r w:rsidRPr="00C324D1">
        <w:rPr>
          <w:rFonts w:eastAsia="Calibri"/>
          <w:lang w:eastAsia="en-US"/>
        </w:rPr>
        <w:fldChar w:fldCharType="begin"/>
      </w:r>
      <w:r w:rsidRPr="00C324D1">
        <w:rPr>
          <w:rFonts w:eastAsia="Calibri"/>
          <w:lang w:eastAsia="en-US"/>
        </w:rPr>
        <w:instrText xml:space="preserve"> SEQ Таблица \* ARABIC \s 1 </w:instrText>
      </w:r>
      <w:r w:rsidRPr="00C324D1">
        <w:rPr>
          <w:rFonts w:eastAsia="Calibri"/>
          <w:lang w:eastAsia="en-US"/>
        </w:rPr>
        <w:fldChar w:fldCharType="separate"/>
      </w:r>
      <w:r w:rsidR="00AB57C0" w:rsidRPr="00C324D1">
        <w:rPr>
          <w:rFonts w:eastAsia="Calibri"/>
          <w:noProof/>
          <w:lang w:eastAsia="en-US"/>
        </w:rPr>
        <w:t>11</w:t>
      </w:r>
      <w:r w:rsidRPr="00C324D1">
        <w:rPr>
          <w:rFonts w:eastAsia="Calibri"/>
          <w:lang w:eastAsia="en-US"/>
        </w:rPr>
        <w:fldChar w:fldCharType="end"/>
      </w:r>
      <w:r w:rsidRPr="00C324D1">
        <w:rPr>
          <w:rFonts w:eastAsia="Calibri"/>
          <w:lang w:eastAsia="en-US"/>
        </w:rPr>
        <w:t xml:space="preserve"> – Структура аварийных сообщений</w:t>
      </w:r>
    </w:p>
    <w:tbl>
      <w:tblPr>
        <w:tblStyle w:val="af1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1417"/>
        <w:gridCol w:w="1134"/>
        <w:gridCol w:w="709"/>
        <w:gridCol w:w="567"/>
        <w:gridCol w:w="709"/>
        <w:gridCol w:w="2683"/>
        <w:gridCol w:w="995"/>
      </w:tblGrid>
      <w:tr w:rsidR="00F40D51" w14:paraId="76649919" w14:textId="77777777" w:rsidTr="00C324D1"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3B612840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G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1951E383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7591DE45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7808FA6B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B7BD6BB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28E98127" w14:textId="7777777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x</w:t>
            </w:r>
          </w:p>
        </w:tc>
        <w:tc>
          <w:tcPr>
            <w:tcW w:w="2683" w:type="dxa"/>
            <w:tcBorders>
              <w:bottom w:val="double" w:sz="4" w:space="0" w:color="auto"/>
            </w:tcBorders>
          </w:tcPr>
          <w:p w14:paraId="6D00BF03" w14:textId="78E471A1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995" w:type="dxa"/>
            <w:tcBorders>
              <w:bottom w:val="double" w:sz="4" w:space="0" w:color="auto"/>
            </w:tcBorders>
            <w:vAlign w:val="center"/>
          </w:tcPr>
          <w:p w14:paraId="210C7802" w14:textId="79347887" w:rsidR="00F40D51" w:rsidRPr="008C5786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Z</w:t>
            </w:r>
          </w:p>
        </w:tc>
      </w:tr>
      <w:tr w:rsidR="00F40D51" w14:paraId="4C8ED5EA" w14:textId="77777777" w:rsidTr="00C324D1"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0C525304" w14:textId="77777777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Префикс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4D47688A" w14:textId="77777777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интерфейса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478256CA" w14:textId="77777777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Канал связи</w:t>
            </w:r>
          </w:p>
        </w:tc>
        <w:tc>
          <w:tcPr>
            <w:tcW w:w="1985" w:type="dxa"/>
            <w:gridSpan w:val="3"/>
            <w:tcBorders>
              <w:top w:val="double" w:sz="4" w:space="0" w:color="auto"/>
            </w:tcBorders>
            <w:vAlign w:val="center"/>
          </w:tcPr>
          <w:p w14:paraId="6E48695C" w14:textId="77777777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Адрес БОС</w:t>
            </w:r>
          </w:p>
        </w:tc>
        <w:tc>
          <w:tcPr>
            <w:tcW w:w="2683" w:type="dxa"/>
            <w:tcBorders>
              <w:top w:val="double" w:sz="4" w:space="0" w:color="auto"/>
            </w:tcBorders>
            <w:vAlign w:val="center"/>
          </w:tcPr>
          <w:p w14:paraId="10301DCF" w14:textId="30CEE318" w:rsidR="00F40D51" w:rsidRPr="002B2178" w:rsidRDefault="002B2178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Здесь всегда присутствует «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T</w:t>
            </w:r>
            <w:r>
              <w:rPr>
                <w:rFonts w:eastAsia="Calibri"/>
                <w:sz w:val="24"/>
                <w:szCs w:val="24"/>
                <w:lang w:eastAsia="en-US"/>
              </w:rPr>
              <w:t>» для обозначения входов</w:t>
            </w:r>
          </w:p>
        </w:tc>
        <w:tc>
          <w:tcPr>
            <w:tcW w:w="995" w:type="dxa"/>
            <w:tcBorders>
              <w:top w:val="double" w:sz="4" w:space="0" w:color="auto"/>
            </w:tcBorders>
            <w:vAlign w:val="center"/>
          </w:tcPr>
          <w:p w14:paraId="6AFED06D" w14:textId="50ACCC8D" w:rsidR="00F40D51" w:rsidRDefault="00F40D51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входа</w:t>
            </w:r>
          </w:p>
        </w:tc>
      </w:tr>
    </w:tbl>
    <w:p w14:paraId="19D2B90F" w14:textId="4FAAD68C" w:rsidR="00C324D1" w:rsidRDefault="00C324D1" w:rsidP="00C324D1">
      <w:pPr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8"/>
          <w:lang w:eastAsia="en-US"/>
        </w:rPr>
      </w:pPr>
    </w:p>
    <w:p w14:paraId="7EB0AEFD" w14:textId="673C92A5" w:rsidR="00F40D51" w:rsidRDefault="00F40D51" w:rsidP="00B03FCF">
      <w:pPr>
        <w:numPr>
          <w:ilvl w:val="0"/>
          <w:numId w:val="5"/>
        </w:numPr>
        <w:autoSpaceDE w:val="0"/>
        <w:autoSpaceDN w:val="0"/>
        <w:adjustRightInd w:val="0"/>
        <w:ind w:left="1276" w:firstLine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lastRenderedPageBreak/>
        <w:t>Первые 3 цифры, обозначенные как «</w:t>
      </w:r>
      <w:r>
        <w:rPr>
          <w:rFonts w:eastAsia="Calibri"/>
          <w:sz w:val="24"/>
          <w:szCs w:val="28"/>
          <w:lang w:val="en-US" w:eastAsia="en-US"/>
        </w:rPr>
        <w:t>xxx</w:t>
      </w:r>
      <w:r>
        <w:rPr>
          <w:rFonts w:eastAsia="Calibri"/>
          <w:sz w:val="24"/>
          <w:szCs w:val="28"/>
          <w:lang w:eastAsia="en-US"/>
        </w:rPr>
        <w:t>», отображают адрес БОС.</w:t>
      </w:r>
    </w:p>
    <w:p w14:paraId="5B362B80" w14:textId="255F8F34" w:rsidR="00F40D51" w:rsidRDefault="00B03FCF" w:rsidP="00B03FCF">
      <w:pPr>
        <w:numPr>
          <w:ilvl w:val="0"/>
          <w:numId w:val="5"/>
        </w:numPr>
        <w:autoSpaceDE w:val="0"/>
        <w:autoSpaceDN w:val="0"/>
        <w:adjustRightInd w:val="0"/>
        <w:ind w:left="1276" w:firstLine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 w:rsidR="002B2178">
        <w:rPr>
          <w:rFonts w:eastAsia="Calibri"/>
          <w:sz w:val="24"/>
          <w:szCs w:val="28"/>
          <w:lang w:eastAsia="en-US"/>
        </w:rPr>
        <w:t>Четвертая ц</w:t>
      </w:r>
      <w:r w:rsidR="00F40D51">
        <w:rPr>
          <w:rFonts w:eastAsia="Calibri"/>
          <w:sz w:val="24"/>
          <w:szCs w:val="28"/>
          <w:lang w:eastAsia="en-US"/>
        </w:rPr>
        <w:t xml:space="preserve">ифра отображает номер </w:t>
      </w:r>
      <w:r w:rsidR="002B2178">
        <w:rPr>
          <w:rFonts w:eastAsia="Calibri"/>
          <w:sz w:val="24"/>
          <w:szCs w:val="28"/>
          <w:lang w:eastAsia="en-US"/>
        </w:rPr>
        <w:t>события</w:t>
      </w:r>
      <w:r w:rsidR="00F40D51">
        <w:rPr>
          <w:rFonts w:eastAsia="Calibri"/>
          <w:sz w:val="24"/>
          <w:szCs w:val="28"/>
          <w:lang w:eastAsia="en-US"/>
        </w:rPr>
        <w:t xml:space="preserve"> от 1 до 8.</w:t>
      </w:r>
    </w:p>
    <w:p w14:paraId="2A9C6BC5" w14:textId="0F5BB0A3" w:rsidR="002B2178" w:rsidRDefault="002B2178" w:rsidP="00B03FCF">
      <w:pPr>
        <w:pStyle w:val="a3"/>
        <w:numPr>
          <w:ilvl w:val="0"/>
          <w:numId w:val="0"/>
        </w:numPr>
        <w:tabs>
          <w:tab w:val="left" w:pos="1843"/>
        </w:tabs>
        <w:spacing w:before="0"/>
        <w:ind w:left="1276"/>
        <w:jc w:val="both"/>
        <w:rPr>
          <w:rFonts w:eastAsia="Calibri"/>
          <w:b w:val="0"/>
          <w:sz w:val="24"/>
          <w:lang w:eastAsia="en-US"/>
        </w:rPr>
      </w:pPr>
      <w:r w:rsidRPr="002B2178">
        <w:rPr>
          <w:rFonts w:eastAsia="Calibri"/>
          <w:b w:val="0"/>
          <w:sz w:val="24"/>
          <w:lang w:eastAsia="en-US"/>
        </w:rPr>
        <w:t xml:space="preserve">Ниже приведены различные </w:t>
      </w:r>
      <w:r>
        <w:rPr>
          <w:rFonts w:eastAsia="Calibri"/>
          <w:b w:val="0"/>
          <w:sz w:val="24"/>
          <w:lang w:eastAsia="en-US"/>
        </w:rPr>
        <w:t>входные события.</w:t>
      </w:r>
    </w:p>
    <w:p w14:paraId="4B9411AA" w14:textId="11F6605B" w:rsidR="002B2178" w:rsidRDefault="002B2178" w:rsidP="002B2178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0E13D649" w14:textId="49284CF8" w:rsidR="002B2178" w:rsidRDefault="002B2178" w:rsidP="00B03FCF">
      <w:pPr>
        <w:keepNext/>
        <w:autoSpaceDE w:val="0"/>
        <w:autoSpaceDN w:val="0"/>
        <w:adjustRightInd w:val="0"/>
        <w:ind w:left="1276"/>
        <w:jc w:val="both"/>
        <w:rPr>
          <w:rFonts w:eastAsia="Calibri"/>
          <w:sz w:val="24"/>
          <w:szCs w:val="24"/>
          <w:lang w:eastAsia="en-US"/>
        </w:rPr>
      </w:pPr>
      <w:r w:rsidRPr="00590F8A">
        <w:rPr>
          <w:rFonts w:eastAsia="Calibri"/>
          <w:sz w:val="24"/>
          <w:szCs w:val="24"/>
          <w:lang w:eastAsia="en-US"/>
        </w:rPr>
        <w:t xml:space="preserve">Таблица 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STYLEREF 1 \s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1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 w:rsidRPr="00675D22">
        <w:rPr>
          <w:rFonts w:eastAsia="Calibri"/>
          <w:sz w:val="24"/>
          <w:szCs w:val="24"/>
          <w:lang w:eastAsia="en-US"/>
        </w:rPr>
        <w:t>.</w:t>
      </w:r>
      <w:r w:rsidRPr="00675D22">
        <w:rPr>
          <w:rFonts w:eastAsia="Calibri"/>
          <w:sz w:val="24"/>
          <w:szCs w:val="24"/>
          <w:lang w:eastAsia="en-US"/>
        </w:rPr>
        <w:fldChar w:fldCharType="begin"/>
      </w:r>
      <w:r w:rsidRPr="00675D22">
        <w:rPr>
          <w:rFonts w:eastAsia="Calibri"/>
          <w:sz w:val="24"/>
          <w:szCs w:val="24"/>
          <w:lang w:eastAsia="en-US"/>
        </w:rPr>
        <w:instrText xml:space="preserve"> SEQ Таблица \* ARABIC \s 1 </w:instrText>
      </w:r>
      <w:r w:rsidRPr="00675D22">
        <w:rPr>
          <w:rFonts w:eastAsia="Calibri"/>
          <w:sz w:val="24"/>
          <w:szCs w:val="24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4"/>
          <w:lang w:eastAsia="en-US"/>
        </w:rPr>
        <w:t>12</w:t>
      </w:r>
      <w:r w:rsidRPr="00675D22">
        <w:rPr>
          <w:rFonts w:eastAsia="Calibri"/>
          <w:sz w:val="24"/>
          <w:szCs w:val="24"/>
          <w:lang w:eastAsia="en-US"/>
        </w:rPr>
        <w:fldChar w:fldCharType="end"/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675D22">
        <w:rPr>
          <w:rFonts w:eastAsia="Calibri"/>
          <w:sz w:val="24"/>
          <w:szCs w:val="24"/>
          <w:lang w:eastAsia="en-US"/>
        </w:rPr>
        <w:t xml:space="preserve">– </w:t>
      </w:r>
      <w:r>
        <w:rPr>
          <w:rFonts w:eastAsia="Calibri"/>
          <w:sz w:val="24"/>
          <w:szCs w:val="24"/>
          <w:lang w:eastAsia="en-US"/>
        </w:rPr>
        <w:t>Описание входных событий</w:t>
      </w:r>
    </w:p>
    <w:tbl>
      <w:tblPr>
        <w:tblStyle w:val="af1"/>
        <w:tblW w:w="0" w:type="auto"/>
        <w:tblInd w:w="1271" w:type="dxa"/>
        <w:tblLook w:val="04A0" w:firstRow="1" w:lastRow="0" w:firstColumn="1" w:lastColumn="0" w:noHBand="0" w:noVBand="1"/>
      </w:tblPr>
      <w:tblGrid>
        <w:gridCol w:w="992"/>
        <w:gridCol w:w="4675"/>
        <w:gridCol w:w="2689"/>
      </w:tblGrid>
      <w:tr w:rsidR="002B2178" w14:paraId="6194B858" w14:textId="77777777" w:rsidTr="00B03FCF"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2A106BE3" w14:textId="77777777" w:rsidR="002B2178" w:rsidRPr="00D11BC1" w:rsidRDefault="002B2178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№ п</w:t>
            </w: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>/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4675" w:type="dxa"/>
            <w:tcBorders>
              <w:bottom w:val="double" w:sz="4" w:space="0" w:color="auto"/>
            </w:tcBorders>
            <w:vAlign w:val="center"/>
          </w:tcPr>
          <w:p w14:paraId="5307B43D" w14:textId="77777777" w:rsidR="002B2178" w:rsidRPr="00D11BC1" w:rsidRDefault="002B2178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Описание события</w:t>
            </w:r>
          </w:p>
        </w:tc>
        <w:tc>
          <w:tcPr>
            <w:tcW w:w="2689" w:type="dxa"/>
            <w:tcBorders>
              <w:bottom w:val="double" w:sz="4" w:space="0" w:color="auto"/>
            </w:tcBorders>
            <w:vAlign w:val="center"/>
          </w:tcPr>
          <w:p w14:paraId="699A5AA7" w14:textId="77777777" w:rsidR="002B2178" w:rsidRPr="00D11BC1" w:rsidRDefault="002B2178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Адрес события</w:t>
            </w:r>
          </w:p>
        </w:tc>
      </w:tr>
      <w:tr w:rsidR="002B2178" w14:paraId="058A71BC" w14:textId="77777777" w:rsidTr="00B03FCF">
        <w:tc>
          <w:tcPr>
            <w:tcW w:w="8356" w:type="dxa"/>
            <w:gridSpan w:val="3"/>
            <w:tcBorders>
              <w:top w:val="double" w:sz="4" w:space="0" w:color="auto"/>
            </w:tcBorders>
            <w:vAlign w:val="center"/>
          </w:tcPr>
          <w:p w14:paraId="2170F597" w14:textId="77777777" w:rsidR="002B2178" w:rsidRPr="0034270E" w:rsidRDefault="002B2178" w:rsidP="002B2178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4270E">
              <w:rPr>
                <w:rFonts w:eastAsia="Calibri"/>
                <w:b/>
                <w:sz w:val="24"/>
                <w:szCs w:val="24"/>
                <w:lang w:eastAsia="en-US"/>
              </w:rPr>
              <w:t>Первый адрес (обязательные объекты)</w:t>
            </w:r>
          </w:p>
        </w:tc>
      </w:tr>
      <w:tr w:rsidR="00C0338D" w14:paraId="59426E3C" w14:textId="77777777" w:rsidTr="00B03FCF">
        <w:tc>
          <w:tcPr>
            <w:tcW w:w="992" w:type="dxa"/>
            <w:vAlign w:val="center"/>
          </w:tcPr>
          <w:p w14:paraId="2B39DE8A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5" w:type="dxa"/>
            <w:vAlign w:val="center"/>
          </w:tcPr>
          <w:p w14:paraId="661B122C" w14:textId="2B3FC6CA" w:rsidR="00C0338D" w:rsidRPr="002B2178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Подсчет событий,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689" w:type="dxa"/>
            <w:vAlign w:val="center"/>
          </w:tcPr>
          <w:p w14:paraId="6BD804F0" w14:textId="0432F479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C0338D" w14:paraId="6E7D9665" w14:textId="77777777" w:rsidTr="00B03FCF">
        <w:tc>
          <w:tcPr>
            <w:tcW w:w="992" w:type="dxa"/>
            <w:vAlign w:val="center"/>
          </w:tcPr>
          <w:p w14:paraId="648BE829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75" w:type="dxa"/>
            <w:vAlign w:val="center"/>
          </w:tcPr>
          <w:p w14:paraId="66564A1A" w14:textId="499E8DD3" w:rsidR="00C0338D" w:rsidRPr="002B2178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Подсчет событий,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366F7F90" w14:textId="31D9783C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C0338D" w14:paraId="39AC512D" w14:textId="77777777" w:rsidTr="00B03FCF">
        <w:tc>
          <w:tcPr>
            <w:tcW w:w="992" w:type="dxa"/>
            <w:vAlign w:val="center"/>
          </w:tcPr>
          <w:p w14:paraId="62FF8DC9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75" w:type="dxa"/>
            <w:vAlign w:val="center"/>
          </w:tcPr>
          <w:p w14:paraId="00EF43D8" w14:textId="73407266" w:rsidR="00C0338D" w:rsidRPr="002B2178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Временной интервал обнаружения, каналы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  <w:r w:rsidRPr="002B217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0A99645F" w14:textId="7EE66B10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0338D" w14:paraId="7D08B1C2" w14:textId="77777777" w:rsidTr="00B03FCF">
        <w:tc>
          <w:tcPr>
            <w:tcW w:w="992" w:type="dxa"/>
            <w:vAlign w:val="center"/>
          </w:tcPr>
          <w:p w14:paraId="22B2FBD3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75" w:type="dxa"/>
            <w:vAlign w:val="center"/>
          </w:tcPr>
          <w:p w14:paraId="47738446" w14:textId="320C767E" w:rsidR="00C0338D" w:rsidRPr="002B2178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Порог срабатывания,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689" w:type="dxa"/>
            <w:vAlign w:val="center"/>
          </w:tcPr>
          <w:p w14:paraId="4A06AC31" w14:textId="68A639C6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0338D" w14:paraId="38A5D5E4" w14:textId="77777777" w:rsidTr="00B03FCF">
        <w:tc>
          <w:tcPr>
            <w:tcW w:w="992" w:type="dxa"/>
            <w:vAlign w:val="center"/>
          </w:tcPr>
          <w:p w14:paraId="51985723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675" w:type="dxa"/>
            <w:vAlign w:val="center"/>
          </w:tcPr>
          <w:p w14:paraId="5C53B6B3" w14:textId="29637DF3" w:rsidR="00C0338D" w:rsidRP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Порог срабатывания,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689" w:type="dxa"/>
            <w:vAlign w:val="center"/>
          </w:tcPr>
          <w:p w14:paraId="739BBCC5" w14:textId="4C034F99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0338D" w:rsidRPr="0034270E" w14:paraId="490BE2FA" w14:textId="77777777" w:rsidTr="00B03FCF">
        <w:tc>
          <w:tcPr>
            <w:tcW w:w="992" w:type="dxa"/>
            <w:vAlign w:val="center"/>
          </w:tcPr>
          <w:p w14:paraId="4D0B5D46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75" w:type="dxa"/>
            <w:vAlign w:val="center"/>
          </w:tcPr>
          <w:p w14:paraId="48063147" w14:textId="222B81DC" w:rsidR="00C0338D" w:rsidRP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Команда тестирования, каналы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  <w:r w:rsidRPr="00C0338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36118549" w14:textId="77777777" w:rsidR="00C0338D" w:rsidRPr="00C0338D" w:rsidRDefault="00C0338D" w:rsidP="00C0338D">
            <w:pPr>
              <w:spacing w:line="340" w:lineRule="atLeast"/>
              <w:jc w:val="center"/>
              <w:rPr>
                <w:sz w:val="24"/>
                <w:szCs w:val="24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6</w:t>
            </w:r>
          </w:p>
          <w:p w14:paraId="1D61B93C" w14:textId="13412F11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Активируется одномоментно</w:t>
            </w:r>
          </w:p>
        </w:tc>
      </w:tr>
      <w:tr w:rsidR="00C0338D" w:rsidRPr="0034270E" w14:paraId="41302758" w14:textId="77777777" w:rsidTr="00B03FCF">
        <w:tc>
          <w:tcPr>
            <w:tcW w:w="992" w:type="dxa"/>
            <w:vAlign w:val="center"/>
          </w:tcPr>
          <w:p w14:paraId="680F62CA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675" w:type="dxa"/>
            <w:vAlign w:val="center"/>
          </w:tcPr>
          <w:p w14:paraId="127C0BEE" w14:textId="3C3D80E6" w:rsidR="00C0338D" w:rsidRPr="00D11BC1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Порог срабатывания,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7647F287" w14:textId="7C5CE15E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</w:t>
            </w:r>
            <w:r w:rsidRPr="00C0338D">
              <w:rPr>
                <w:bCs/>
                <w:sz w:val="24"/>
                <w:szCs w:val="24"/>
              </w:rPr>
              <w:t>T</w:t>
            </w:r>
            <w:r w:rsidRPr="00C0338D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0338D" w:rsidRPr="0034270E" w14:paraId="26ABAE33" w14:textId="77777777" w:rsidTr="00B03FCF">
        <w:tc>
          <w:tcPr>
            <w:tcW w:w="992" w:type="dxa"/>
            <w:vAlign w:val="center"/>
          </w:tcPr>
          <w:p w14:paraId="6F623003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675" w:type="dxa"/>
            <w:vAlign w:val="center"/>
          </w:tcPr>
          <w:p w14:paraId="3077B0DC" w14:textId="0F8CCDC0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Порог срабатывания,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02EF0551" w14:textId="524DB417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2B2178" w14:paraId="6504C210" w14:textId="77777777" w:rsidTr="00B03FCF">
        <w:tc>
          <w:tcPr>
            <w:tcW w:w="8356" w:type="dxa"/>
            <w:gridSpan w:val="3"/>
            <w:vAlign w:val="center"/>
          </w:tcPr>
          <w:p w14:paraId="23468FBB" w14:textId="77777777" w:rsidR="002B2178" w:rsidRDefault="002B2178" w:rsidP="002B217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Второй</w:t>
            </w:r>
            <w:r w:rsidRPr="0034270E">
              <w:rPr>
                <w:rFonts w:eastAsia="Calibri"/>
                <w:b/>
                <w:sz w:val="24"/>
                <w:szCs w:val="24"/>
                <w:lang w:eastAsia="en-US"/>
              </w:rPr>
              <w:t xml:space="preserve"> адрес (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опциональные</w:t>
            </w:r>
            <w:r w:rsidRPr="0034270E">
              <w:rPr>
                <w:rFonts w:eastAsia="Calibri"/>
                <w:b/>
                <w:sz w:val="24"/>
                <w:szCs w:val="24"/>
                <w:lang w:eastAsia="en-US"/>
              </w:rPr>
              <w:t xml:space="preserve"> объекты)</w:t>
            </w:r>
          </w:p>
        </w:tc>
      </w:tr>
      <w:tr w:rsidR="00C0338D" w14:paraId="0FB68811" w14:textId="77777777" w:rsidTr="00B03FCF">
        <w:tc>
          <w:tcPr>
            <w:tcW w:w="992" w:type="dxa"/>
            <w:vAlign w:val="center"/>
          </w:tcPr>
          <w:p w14:paraId="0295C472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675" w:type="dxa"/>
            <w:vAlign w:val="center"/>
          </w:tcPr>
          <w:p w14:paraId="469DFAB8" w14:textId="76E7722D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Локальный выход 1</w:t>
            </w:r>
          </w:p>
        </w:tc>
        <w:tc>
          <w:tcPr>
            <w:tcW w:w="2689" w:type="dxa"/>
            <w:vAlign w:val="center"/>
          </w:tcPr>
          <w:p w14:paraId="35A82C41" w14:textId="391C1CC1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C0338D" w14:paraId="02B67C51" w14:textId="77777777" w:rsidTr="00B03FCF">
        <w:tc>
          <w:tcPr>
            <w:tcW w:w="992" w:type="dxa"/>
            <w:vAlign w:val="center"/>
          </w:tcPr>
          <w:p w14:paraId="688EAE78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675" w:type="dxa"/>
            <w:vAlign w:val="center"/>
          </w:tcPr>
          <w:p w14:paraId="44C81792" w14:textId="511F8CC4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Локальный выход 2</w:t>
            </w:r>
          </w:p>
        </w:tc>
        <w:tc>
          <w:tcPr>
            <w:tcW w:w="2689" w:type="dxa"/>
            <w:vAlign w:val="center"/>
          </w:tcPr>
          <w:p w14:paraId="4B3D1E0B" w14:textId="0687F361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C0338D" w14:paraId="37E56768" w14:textId="77777777" w:rsidTr="00B03FCF">
        <w:tc>
          <w:tcPr>
            <w:tcW w:w="992" w:type="dxa"/>
            <w:vAlign w:val="center"/>
          </w:tcPr>
          <w:p w14:paraId="2DCBED9E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675" w:type="dxa"/>
            <w:vAlign w:val="center"/>
          </w:tcPr>
          <w:p w14:paraId="0367971A" w14:textId="44E3BA51" w:rsidR="00C0338D" w:rsidRP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используется</w:t>
            </w:r>
          </w:p>
        </w:tc>
        <w:tc>
          <w:tcPr>
            <w:tcW w:w="2689" w:type="dxa"/>
            <w:vAlign w:val="center"/>
          </w:tcPr>
          <w:p w14:paraId="381C7C9D" w14:textId="28908CDB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0338D" w14:paraId="3992E7A3" w14:textId="77777777" w:rsidTr="00B03FCF">
        <w:tc>
          <w:tcPr>
            <w:tcW w:w="992" w:type="dxa"/>
            <w:vAlign w:val="center"/>
          </w:tcPr>
          <w:p w14:paraId="76BCC87C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675" w:type="dxa"/>
            <w:vAlign w:val="center"/>
          </w:tcPr>
          <w:p w14:paraId="436436BB" w14:textId="15203665" w:rsidR="00C0338D" w:rsidRP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Управление усилением,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689" w:type="dxa"/>
            <w:vAlign w:val="center"/>
          </w:tcPr>
          <w:p w14:paraId="76947D2C" w14:textId="4C788560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0338D" w14:paraId="372C5677" w14:textId="77777777" w:rsidTr="00B03FCF">
        <w:tc>
          <w:tcPr>
            <w:tcW w:w="992" w:type="dxa"/>
            <w:vAlign w:val="center"/>
          </w:tcPr>
          <w:p w14:paraId="53CD2C5C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675" w:type="dxa"/>
            <w:vAlign w:val="center"/>
          </w:tcPr>
          <w:p w14:paraId="012B9E97" w14:textId="66605B9D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Управление усилением,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2689" w:type="dxa"/>
            <w:vAlign w:val="center"/>
          </w:tcPr>
          <w:p w14:paraId="016FC02E" w14:textId="46A18938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0338D" w14:paraId="3B849409" w14:textId="77777777" w:rsidTr="00B03FCF">
        <w:tc>
          <w:tcPr>
            <w:tcW w:w="992" w:type="dxa"/>
            <w:vAlign w:val="center"/>
          </w:tcPr>
          <w:p w14:paraId="3AFDE995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675" w:type="dxa"/>
            <w:vAlign w:val="center"/>
          </w:tcPr>
          <w:p w14:paraId="39F6DC42" w14:textId="120DF345" w:rsidR="00C0338D" w:rsidRP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Управление усилением,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4E6CB5BB" w14:textId="3E19FEEA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C0338D" w14:paraId="393C359E" w14:textId="77777777" w:rsidTr="00B03FCF">
        <w:tc>
          <w:tcPr>
            <w:tcW w:w="992" w:type="dxa"/>
            <w:vAlign w:val="center"/>
          </w:tcPr>
          <w:p w14:paraId="682FF396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675" w:type="dxa"/>
            <w:vAlign w:val="center"/>
          </w:tcPr>
          <w:p w14:paraId="12A0A4ED" w14:textId="6BCF1B72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Управление усилением, канал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2689" w:type="dxa"/>
            <w:vAlign w:val="center"/>
          </w:tcPr>
          <w:p w14:paraId="37E3CCFF" w14:textId="06551B1F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0338D" w14:paraId="75405750" w14:textId="77777777" w:rsidTr="00B03FCF">
        <w:tc>
          <w:tcPr>
            <w:tcW w:w="992" w:type="dxa"/>
            <w:vAlign w:val="center"/>
          </w:tcPr>
          <w:p w14:paraId="55E1C637" w14:textId="77777777" w:rsid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675" w:type="dxa"/>
            <w:vAlign w:val="center"/>
          </w:tcPr>
          <w:p w14:paraId="517E0153" w14:textId="1AB50530" w:rsidR="00C0338D" w:rsidRDefault="00C0338D" w:rsidP="00C0338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Сброс адаптивного механизма</w:t>
            </w:r>
          </w:p>
        </w:tc>
        <w:tc>
          <w:tcPr>
            <w:tcW w:w="2689" w:type="dxa"/>
            <w:vAlign w:val="center"/>
          </w:tcPr>
          <w:p w14:paraId="6A05A2B8" w14:textId="09FE2C03" w:rsidR="00C0338D" w:rsidRPr="00C0338D" w:rsidRDefault="00C0338D" w:rsidP="00C0338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0338D">
              <w:rPr>
                <w:sz w:val="24"/>
                <w:szCs w:val="24"/>
              </w:rPr>
              <w:t>G1AXXXT</w:t>
            </w:r>
            <w:r w:rsidRPr="00C0338D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14:paraId="33DB3A0F" w14:textId="2A41397C" w:rsidR="002B2178" w:rsidRDefault="002B2178" w:rsidP="002B2178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2E7E05DE" w14:textId="00A42B90" w:rsidR="000131C8" w:rsidRPr="000A7859" w:rsidRDefault="000131C8" w:rsidP="00C87583">
      <w:pPr>
        <w:pStyle w:val="22"/>
        <w:numPr>
          <w:ilvl w:val="1"/>
          <w:numId w:val="13"/>
        </w:numPr>
        <w:tabs>
          <w:tab w:val="left" w:pos="1276"/>
        </w:tabs>
        <w:spacing w:line="259" w:lineRule="auto"/>
        <w:ind w:left="0" w:firstLine="709"/>
        <w:jc w:val="both"/>
        <w:rPr>
          <w:rFonts w:eastAsia="Calibri"/>
          <w:i/>
          <w:szCs w:val="28"/>
          <w:u w:val="single"/>
          <w:lang w:eastAsia="en-US"/>
        </w:rPr>
      </w:pPr>
      <w:bookmarkStart w:id="58" w:name="_Toc83214623"/>
      <w:bookmarkStart w:id="59" w:name="_Toc93911278"/>
      <w:r w:rsidRPr="000A7859">
        <w:rPr>
          <w:rFonts w:eastAsia="Calibri"/>
          <w:szCs w:val="28"/>
          <w:u w:val="single"/>
          <w:lang w:eastAsia="en-US"/>
        </w:rPr>
        <w:t>Электропитание</w:t>
      </w:r>
      <w:bookmarkEnd w:id="58"/>
      <w:bookmarkEnd w:id="59"/>
    </w:p>
    <w:p w14:paraId="33B3CFCB" w14:textId="166DC740" w:rsidR="000131C8" w:rsidRPr="005E1F55" w:rsidRDefault="000131C8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5E1F55">
        <w:rPr>
          <w:rFonts w:eastAsia="Calibri"/>
          <w:b w:val="0"/>
          <w:sz w:val="24"/>
          <w:lang w:eastAsia="en-US"/>
        </w:rPr>
        <w:t>Электропитание извещателя следует осуществлять от внешнего источника питания с постоянным напряжением 12</w:t>
      </w:r>
      <w:r w:rsidR="00B03FCF">
        <w:rPr>
          <w:rFonts w:eastAsia="Calibri"/>
          <w:b w:val="0"/>
          <w:sz w:val="24"/>
          <w:lang w:eastAsia="en-US"/>
        </w:rPr>
        <w:t>–</w:t>
      </w:r>
      <w:r w:rsidRPr="005E1F55">
        <w:rPr>
          <w:rFonts w:eastAsia="Calibri"/>
          <w:b w:val="0"/>
          <w:sz w:val="24"/>
          <w:lang w:eastAsia="en-US"/>
        </w:rPr>
        <w:t xml:space="preserve">28 В, содержащего цепи защиты от перенапряжения и импульсов. Подключается к кабелю питания и сигнализации извещателя. </w:t>
      </w:r>
    </w:p>
    <w:p w14:paraId="143776CA" w14:textId="77777777" w:rsidR="000131C8" w:rsidRPr="005E1F55" w:rsidRDefault="000131C8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5E1F55">
        <w:rPr>
          <w:rFonts w:eastAsia="Calibri"/>
          <w:b w:val="0"/>
          <w:sz w:val="24"/>
          <w:lang w:eastAsia="en-US"/>
        </w:rPr>
        <w:t xml:space="preserve">При напряжении ниже 10,5 В срабатывает сигнализация по пониженному напряжению. </w:t>
      </w:r>
    </w:p>
    <w:p w14:paraId="479147DB" w14:textId="59932BBA" w:rsidR="00916701" w:rsidRDefault="000131C8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5E1F55">
        <w:rPr>
          <w:rFonts w:eastAsia="Calibri"/>
          <w:b w:val="0"/>
          <w:sz w:val="24"/>
          <w:lang w:eastAsia="en-US"/>
        </w:rPr>
        <w:t>Извещатель устойчив к пропаданию электропитания на время не более</w:t>
      </w:r>
      <w:r w:rsidR="00B17ADC">
        <w:rPr>
          <w:rFonts w:eastAsia="Calibri"/>
          <w:b w:val="0"/>
          <w:sz w:val="24"/>
          <w:lang w:eastAsia="en-US"/>
        </w:rPr>
        <w:br/>
      </w:r>
      <w:r w:rsidRPr="005E1F55">
        <w:rPr>
          <w:rFonts w:eastAsia="Calibri"/>
          <w:b w:val="0"/>
          <w:sz w:val="24"/>
          <w:lang w:eastAsia="en-US"/>
        </w:rPr>
        <w:t xml:space="preserve">400 мс (3 </w:t>
      </w:r>
      <w:r w:rsidRPr="00B03FCF">
        <w:rPr>
          <w:rFonts w:eastAsia="Calibri"/>
          <w:b w:val="0"/>
          <w:sz w:val="24"/>
          <w:highlight w:val="cyan"/>
          <w:lang w:eastAsia="en-US"/>
        </w:rPr>
        <w:t xml:space="preserve">степень жесткости по </w:t>
      </w:r>
      <w:hyperlink r:id="rId14" w:tooltip="&quot;ГОСТ 30804.4.11-2013 (IEC 61000-4-11:2004)/[ГОСТ Р 51317.4.11-2007 (МЭК ...&quot;&#10;(утв. приказом Росстандарта от 22.07.2013 N 404-ст)&#10;Применяется с ...&#10;Статус: действующая редакция (действ. с 01.01.2014)&#10;Применяется для целей технического регламента" w:history="1">
        <w:r w:rsidRPr="00B03FCF">
          <w:rPr>
            <w:rStyle w:val="aff1"/>
            <w:rFonts w:eastAsia="Calibri"/>
            <w:b w:val="0"/>
            <w:color w:val="0000AA"/>
            <w:sz w:val="24"/>
            <w:highlight w:val="cyan"/>
            <w:lang w:eastAsia="en-US"/>
          </w:rPr>
          <w:t>ГОСТ 30804.4.11-2013</w:t>
        </w:r>
      </w:hyperlink>
      <w:r w:rsidRPr="005E1F55">
        <w:rPr>
          <w:rFonts w:eastAsia="Calibri"/>
          <w:b w:val="0"/>
          <w:sz w:val="24"/>
          <w:lang w:eastAsia="en-US"/>
        </w:rPr>
        <w:t>).</w:t>
      </w:r>
    </w:p>
    <w:p w14:paraId="7E0167EB" w14:textId="01A85F8A" w:rsidR="00C23B72" w:rsidRDefault="00C23B72">
      <w:pPr>
        <w:rPr>
          <w:rFonts w:eastAsia="Calibri"/>
          <w:bCs/>
          <w:sz w:val="24"/>
          <w:lang w:eastAsia="en-US"/>
        </w:rPr>
      </w:pPr>
      <w:r>
        <w:rPr>
          <w:rFonts w:eastAsia="Calibri"/>
          <w:b/>
          <w:sz w:val="24"/>
          <w:lang w:eastAsia="en-US"/>
        </w:rPr>
        <w:br w:type="page"/>
      </w:r>
    </w:p>
    <w:p w14:paraId="5D3BA4E6" w14:textId="5801B612" w:rsidR="005222B4" w:rsidRPr="00C47A06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60" w:name="_Toc83214625"/>
      <w:bookmarkStart w:id="61" w:name="_Toc93911279"/>
      <w:r w:rsidRPr="00C47A06">
        <w:rPr>
          <w:rFonts w:eastAsia="SimSun"/>
          <w:i/>
          <w:szCs w:val="32"/>
        </w:rPr>
        <w:lastRenderedPageBreak/>
        <w:t>ИСПОЛЬЗОВАНИЕ ПО НАЗНАЧЕНИЮ</w:t>
      </w:r>
      <w:bookmarkEnd w:id="60"/>
      <w:bookmarkEnd w:id="61"/>
    </w:p>
    <w:p w14:paraId="5431EE62" w14:textId="77777777" w:rsidR="005222B4" w:rsidRDefault="005222B4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1A9315D9" w14:textId="77777777" w:rsidR="008808D5" w:rsidRPr="00B820BD" w:rsidRDefault="00016A8D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i/>
          <w:szCs w:val="28"/>
          <w:u w:val="single"/>
          <w:lang w:eastAsia="en-US"/>
        </w:rPr>
      </w:pPr>
      <w:bookmarkStart w:id="62" w:name="_Toc83214626"/>
      <w:bookmarkStart w:id="63" w:name="_Toc93911280"/>
      <w:r w:rsidRPr="00B820BD">
        <w:rPr>
          <w:rFonts w:eastAsia="Calibri"/>
          <w:szCs w:val="28"/>
          <w:u w:val="single"/>
          <w:lang w:eastAsia="en-US"/>
        </w:rPr>
        <w:t>Применение</w:t>
      </w:r>
      <w:r w:rsidRPr="00B820BD">
        <w:rPr>
          <w:rFonts w:eastAsia="Calibri"/>
          <w:i/>
          <w:szCs w:val="28"/>
          <w:u w:val="single"/>
          <w:lang w:eastAsia="en-US"/>
        </w:rPr>
        <w:t xml:space="preserve"> </w:t>
      </w:r>
      <w:r w:rsidRPr="00B820BD">
        <w:rPr>
          <w:rFonts w:eastAsia="Calibri"/>
          <w:szCs w:val="28"/>
          <w:u w:val="single"/>
          <w:lang w:eastAsia="en-US"/>
        </w:rPr>
        <w:t>извещателя</w:t>
      </w:r>
      <w:bookmarkEnd w:id="62"/>
      <w:bookmarkEnd w:id="63"/>
    </w:p>
    <w:p w14:paraId="506236E7" w14:textId="69BA8BF3" w:rsidR="005222B4" w:rsidRDefault="00016A8D" w:rsidP="00B03FCF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>Для обеспечения необходимой обнаружительной способности (регистрации заданных несанкционированных действий), высокой помехозащищенности (практически полного отсутствия ложных срабатываний) и заданных требований устойчивости к саботажным действиям НЕОБХОДИМО ОБЕСПЕЧИТЬ:</w:t>
      </w:r>
    </w:p>
    <w:p w14:paraId="62E12D6F" w14:textId="255CA1EB" w:rsidR="00016A8D" w:rsidRPr="00016A8D" w:rsidRDefault="00016A8D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качество монтажа </w:t>
      </w:r>
      <w:r w:rsidR="00B23DA3">
        <w:rPr>
          <w:rFonts w:eastAsia="Calibri"/>
          <w:sz w:val="24"/>
          <w:szCs w:val="28"/>
          <w:lang w:eastAsia="en-US"/>
        </w:rPr>
        <w:t>ограждения (</w:t>
      </w:r>
      <w:r w:rsidRPr="00016A8D">
        <w:rPr>
          <w:rFonts w:eastAsia="Calibri"/>
          <w:sz w:val="24"/>
          <w:szCs w:val="28"/>
          <w:lang w:eastAsia="en-US"/>
        </w:rPr>
        <w:t>заграждения</w:t>
      </w:r>
      <w:r w:rsidR="00B23DA3">
        <w:rPr>
          <w:rFonts w:eastAsia="Calibri"/>
          <w:sz w:val="24"/>
          <w:szCs w:val="28"/>
          <w:lang w:eastAsia="en-US"/>
        </w:rPr>
        <w:t>)</w:t>
      </w:r>
      <w:r>
        <w:rPr>
          <w:rFonts w:eastAsia="Calibri"/>
          <w:sz w:val="24"/>
          <w:szCs w:val="28"/>
          <w:lang w:eastAsia="en-US"/>
        </w:rPr>
        <w:t xml:space="preserve"> –</w:t>
      </w:r>
      <w:r w:rsidRPr="00016A8D">
        <w:rPr>
          <w:rFonts w:eastAsia="Calibri"/>
          <w:sz w:val="24"/>
          <w:szCs w:val="28"/>
          <w:lang w:eastAsia="en-US"/>
        </w:rPr>
        <w:t xml:space="preserve"> устойчивость опор (предпочтительно бетонирование), равномерность и величину усилия натяжения гибких </w:t>
      </w:r>
      <w:r w:rsidR="00B23DA3">
        <w:rPr>
          <w:rFonts w:eastAsia="Calibri"/>
          <w:sz w:val="24"/>
          <w:szCs w:val="28"/>
          <w:lang w:eastAsia="en-US"/>
        </w:rPr>
        <w:t>ограждений (заграждений)</w:t>
      </w:r>
      <w:r w:rsidRPr="00016A8D">
        <w:rPr>
          <w:rFonts w:eastAsia="Calibri"/>
          <w:sz w:val="24"/>
          <w:szCs w:val="28"/>
          <w:lang w:eastAsia="en-US"/>
        </w:rPr>
        <w:t xml:space="preserve">; </w:t>
      </w:r>
    </w:p>
    <w:p w14:paraId="7398DC47" w14:textId="051E9E9A" w:rsidR="00016A8D" w:rsidRPr="00016A8D" w:rsidRDefault="00016A8D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устойчивость </w:t>
      </w:r>
      <w:r w:rsidR="00B23DA3">
        <w:rPr>
          <w:rFonts w:eastAsia="Calibri"/>
          <w:sz w:val="24"/>
          <w:szCs w:val="28"/>
          <w:lang w:eastAsia="en-US"/>
        </w:rPr>
        <w:t>ограждения (</w:t>
      </w:r>
      <w:r w:rsidR="00B23DA3" w:rsidRPr="00016A8D">
        <w:rPr>
          <w:rFonts w:eastAsia="Calibri"/>
          <w:sz w:val="24"/>
          <w:szCs w:val="28"/>
          <w:lang w:eastAsia="en-US"/>
        </w:rPr>
        <w:t>заграждения</w:t>
      </w:r>
      <w:r w:rsidR="00B23DA3">
        <w:rPr>
          <w:rFonts w:eastAsia="Calibri"/>
          <w:sz w:val="24"/>
          <w:szCs w:val="28"/>
          <w:lang w:eastAsia="en-US"/>
        </w:rPr>
        <w:t xml:space="preserve">) </w:t>
      </w:r>
      <w:r w:rsidRPr="00016A8D">
        <w:rPr>
          <w:rFonts w:eastAsia="Calibri"/>
          <w:sz w:val="24"/>
          <w:szCs w:val="28"/>
          <w:lang w:eastAsia="en-US"/>
        </w:rPr>
        <w:t xml:space="preserve">к воздействию ветровых нагрузок; </w:t>
      </w:r>
    </w:p>
    <w:p w14:paraId="4A4791A5" w14:textId="3B312927" w:rsidR="00016A8D" w:rsidRPr="00016A8D" w:rsidRDefault="00016A8D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соответствие схемы прокладки и крепления ЧЭ </w:t>
      </w:r>
      <w:r w:rsidR="00B23DA3">
        <w:rPr>
          <w:rFonts w:eastAsia="Calibri"/>
          <w:sz w:val="24"/>
          <w:szCs w:val="28"/>
          <w:lang w:eastAsia="en-US"/>
        </w:rPr>
        <w:t xml:space="preserve">к </w:t>
      </w:r>
      <w:r w:rsidRPr="00016A8D">
        <w:rPr>
          <w:rFonts w:eastAsia="Calibri"/>
          <w:sz w:val="24"/>
          <w:szCs w:val="28"/>
          <w:lang w:eastAsia="en-US"/>
        </w:rPr>
        <w:t xml:space="preserve">конструкции </w:t>
      </w:r>
      <w:r w:rsidR="00B23DA3">
        <w:rPr>
          <w:rFonts w:eastAsia="Calibri"/>
          <w:sz w:val="24"/>
          <w:szCs w:val="28"/>
          <w:lang w:eastAsia="en-US"/>
        </w:rPr>
        <w:t>ограждения (</w:t>
      </w:r>
      <w:r w:rsidR="00B23DA3" w:rsidRPr="00016A8D">
        <w:rPr>
          <w:rFonts w:eastAsia="Calibri"/>
          <w:sz w:val="24"/>
          <w:szCs w:val="28"/>
          <w:lang w:eastAsia="en-US"/>
        </w:rPr>
        <w:t>заграждения</w:t>
      </w:r>
      <w:r w:rsidR="00B23DA3">
        <w:rPr>
          <w:rFonts w:eastAsia="Calibri"/>
          <w:sz w:val="24"/>
          <w:szCs w:val="28"/>
          <w:lang w:eastAsia="en-US"/>
        </w:rPr>
        <w:t>)</w:t>
      </w:r>
      <w:r w:rsidRPr="00016A8D">
        <w:rPr>
          <w:rFonts w:eastAsia="Calibri"/>
          <w:sz w:val="24"/>
          <w:szCs w:val="28"/>
          <w:lang w:eastAsia="en-US"/>
        </w:rPr>
        <w:t xml:space="preserve">; </w:t>
      </w:r>
    </w:p>
    <w:p w14:paraId="36AB388A" w14:textId="767D5464" w:rsidR="00016A8D" w:rsidRPr="00016A8D" w:rsidRDefault="00B23DA3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качество монтажа ЧЭ,</w:t>
      </w:r>
      <w:r w:rsidR="00016A8D" w:rsidRPr="00016A8D">
        <w:rPr>
          <w:rFonts w:eastAsia="Calibri"/>
          <w:sz w:val="24"/>
          <w:szCs w:val="28"/>
          <w:lang w:eastAsia="en-US"/>
        </w:rPr>
        <w:t xml:space="preserve"> его</w:t>
      </w:r>
      <w:r>
        <w:rPr>
          <w:rFonts w:eastAsia="Calibri"/>
          <w:sz w:val="24"/>
          <w:szCs w:val="28"/>
          <w:lang w:eastAsia="en-US"/>
        </w:rPr>
        <w:t xml:space="preserve"> целостность и</w:t>
      </w:r>
      <w:r w:rsidR="00016A8D" w:rsidRPr="00016A8D">
        <w:rPr>
          <w:rFonts w:eastAsia="Calibri"/>
          <w:sz w:val="24"/>
          <w:szCs w:val="28"/>
          <w:lang w:eastAsia="en-US"/>
        </w:rPr>
        <w:t xml:space="preserve"> герметичность; </w:t>
      </w:r>
    </w:p>
    <w:p w14:paraId="61A4D88D" w14:textId="77777777" w:rsidR="00016A8D" w:rsidRPr="00016A8D" w:rsidRDefault="00016A8D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установку требуемой чувствительности БОС; </w:t>
      </w:r>
    </w:p>
    <w:p w14:paraId="0C1491F0" w14:textId="4C06DD10" w:rsidR="00016A8D" w:rsidRPr="00016A8D" w:rsidRDefault="00016A8D" w:rsidP="00B03FCF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однородность заграждения в пределах зоны </w:t>
      </w:r>
      <w:r w:rsidR="00B23DA3">
        <w:rPr>
          <w:rFonts w:eastAsia="Calibri"/>
          <w:sz w:val="24"/>
          <w:szCs w:val="28"/>
          <w:lang w:eastAsia="en-US"/>
        </w:rPr>
        <w:t>обнаружения</w:t>
      </w:r>
      <w:r w:rsidRPr="00016A8D">
        <w:rPr>
          <w:rFonts w:eastAsia="Calibri"/>
          <w:sz w:val="24"/>
          <w:szCs w:val="28"/>
          <w:lang w:eastAsia="en-US"/>
        </w:rPr>
        <w:t xml:space="preserve">. </w:t>
      </w:r>
    </w:p>
    <w:p w14:paraId="0C2F4935" w14:textId="77777777" w:rsidR="005222B4" w:rsidRDefault="005222B4" w:rsidP="00016A8D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0D181F65" w14:textId="1DB6BDEB" w:rsidR="00016A8D" w:rsidRPr="00B820BD" w:rsidRDefault="00016A8D" w:rsidP="00C87583">
      <w:pPr>
        <w:pStyle w:val="22"/>
        <w:keepNext w:val="0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i/>
          <w:szCs w:val="28"/>
          <w:u w:val="single"/>
          <w:lang w:eastAsia="en-US"/>
        </w:rPr>
      </w:pPr>
      <w:bookmarkStart w:id="64" w:name="_Toc83214627"/>
      <w:bookmarkStart w:id="65" w:name="_Toc93911281"/>
      <w:r w:rsidRPr="00B820BD">
        <w:rPr>
          <w:rFonts w:eastAsia="Calibri"/>
          <w:szCs w:val="28"/>
          <w:u w:val="single"/>
          <w:lang w:eastAsia="en-US"/>
        </w:rPr>
        <w:t>Варианты</w:t>
      </w:r>
      <w:r w:rsidR="00B23DA3" w:rsidRPr="00B820BD">
        <w:rPr>
          <w:rFonts w:eastAsia="Calibri"/>
          <w:szCs w:val="28"/>
          <w:u w:val="single"/>
          <w:lang w:eastAsia="en-US"/>
        </w:rPr>
        <w:t xml:space="preserve"> используемых</w:t>
      </w:r>
      <w:r w:rsidRPr="00B820BD">
        <w:rPr>
          <w:rFonts w:eastAsia="Calibri"/>
          <w:szCs w:val="28"/>
          <w:u w:val="single"/>
          <w:lang w:eastAsia="en-US"/>
        </w:rPr>
        <w:t xml:space="preserve"> </w:t>
      </w:r>
      <w:bookmarkEnd w:id="64"/>
      <w:r w:rsidR="00B23DA3" w:rsidRPr="00B820BD">
        <w:rPr>
          <w:rFonts w:eastAsia="Calibri"/>
          <w:szCs w:val="28"/>
          <w:highlight w:val="cyan"/>
          <w:u w:val="single"/>
          <w:lang w:eastAsia="en-US"/>
        </w:rPr>
        <w:t>ограждений (заграждений</w:t>
      </w:r>
      <w:r w:rsidR="00B23DA3" w:rsidRPr="00B820BD">
        <w:rPr>
          <w:rFonts w:eastAsia="Calibri"/>
          <w:i/>
          <w:szCs w:val="28"/>
          <w:u w:val="single"/>
          <w:lang w:eastAsia="en-US"/>
        </w:rPr>
        <w:t>)</w:t>
      </w:r>
      <w:bookmarkEnd w:id="65"/>
    </w:p>
    <w:p w14:paraId="71790E73" w14:textId="77777777" w:rsidR="00016A8D" w:rsidRPr="00016A8D" w:rsidRDefault="00016A8D" w:rsidP="00B23DA3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>Извещатель позволяет осуществлять следующие варианты оборудования охраняемых заграждений периметра:</w:t>
      </w:r>
    </w:p>
    <w:p w14:paraId="4C2C4AC9" w14:textId="1F218985" w:rsidR="00016A8D" w:rsidRPr="00016A8D" w:rsidRDefault="00016A8D" w:rsidP="00B23DA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>оборудование заграждений гибкого типа, выполненных из спиралей армированной колючей ленты (АКЛ), сетки ССЦП, сетки Рабиц</w:t>
      </w:r>
      <w:r w:rsidR="00B23DA3">
        <w:rPr>
          <w:rFonts w:eastAsia="Calibri"/>
          <w:sz w:val="24"/>
          <w:szCs w:val="28"/>
          <w:lang w:eastAsia="en-US"/>
        </w:rPr>
        <w:t>а</w:t>
      </w:r>
      <w:r w:rsidRPr="00016A8D">
        <w:rPr>
          <w:rFonts w:eastAsia="Calibri"/>
          <w:sz w:val="24"/>
          <w:szCs w:val="28"/>
          <w:lang w:eastAsia="en-US"/>
        </w:rPr>
        <w:t xml:space="preserve">, сварных </w:t>
      </w:r>
      <w:r w:rsidR="00B23DA3" w:rsidRPr="00B23DA3">
        <w:rPr>
          <w:rFonts w:eastAsia="Calibri"/>
          <w:sz w:val="24"/>
          <w:szCs w:val="28"/>
          <w:lang w:eastAsia="en-US"/>
        </w:rPr>
        <w:t>3-</w:t>
      </w:r>
      <w:r w:rsidR="00B23DA3">
        <w:rPr>
          <w:rFonts w:eastAsia="Calibri"/>
          <w:sz w:val="24"/>
          <w:szCs w:val="28"/>
          <w:lang w:val="en-US" w:eastAsia="en-US"/>
        </w:rPr>
        <w:t>D</w:t>
      </w:r>
      <w:r w:rsidR="00B23DA3" w:rsidRPr="00B23DA3">
        <w:rPr>
          <w:rFonts w:eastAsia="Calibri"/>
          <w:sz w:val="24"/>
          <w:szCs w:val="28"/>
          <w:lang w:eastAsia="en-US"/>
        </w:rPr>
        <w:t xml:space="preserve"> </w:t>
      </w:r>
      <w:r w:rsidRPr="00016A8D">
        <w:rPr>
          <w:rFonts w:eastAsia="Calibri"/>
          <w:sz w:val="24"/>
          <w:szCs w:val="28"/>
          <w:lang w:eastAsia="en-US"/>
        </w:rPr>
        <w:t xml:space="preserve">панелей типа «МАХАОН», колючей проволоки и т.п.; </w:t>
      </w:r>
    </w:p>
    <w:p w14:paraId="5A3DE858" w14:textId="77777777" w:rsidR="00016A8D" w:rsidRPr="00016A8D" w:rsidRDefault="00016A8D" w:rsidP="00B23DA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оборудование заграждений жесткого типа, выполненных из металлических конструкций (сварные и кованые решетки); </w:t>
      </w:r>
    </w:p>
    <w:p w14:paraId="14076451" w14:textId="77777777" w:rsidR="00016A8D" w:rsidRPr="00016A8D" w:rsidRDefault="00016A8D" w:rsidP="00B23DA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дополнительные гибкие заграждения (козырьки); </w:t>
      </w:r>
    </w:p>
    <w:p w14:paraId="7AA043ED" w14:textId="77777777" w:rsidR="00016A8D" w:rsidRPr="00016A8D" w:rsidRDefault="00016A8D" w:rsidP="00B23DA3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4"/>
          <w:szCs w:val="28"/>
          <w:lang w:eastAsia="en-US"/>
        </w:rPr>
      </w:pPr>
      <w:r w:rsidRPr="00016A8D">
        <w:rPr>
          <w:rFonts w:eastAsia="Calibri"/>
          <w:sz w:val="24"/>
          <w:szCs w:val="28"/>
          <w:lang w:eastAsia="en-US"/>
        </w:rPr>
        <w:t xml:space="preserve">оборудование ворот, калиток и т.п. </w:t>
      </w:r>
    </w:p>
    <w:p w14:paraId="715AC664" w14:textId="77777777" w:rsidR="00016A8D" w:rsidRDefault="00016A8D" w:rsidP="00016A8D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AC82DE9" w14:textId="50ACADBF" w:rsidR="00016A8D" w:rsidRPr="00B820BD" w:rsidRDefault="00016A8D" w:rsidP="00C87583">
      <w:pPr>
        <w:pStyle w:val="22"/>
        <w:keepNext w:val="0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jc w:val="both"/>
        <w:rPr>
          <w:rFonts w:eastAsia="Calibri"/>
          <w:szCs w:val="28"/>
          <w:u w:val="single"/>
          <w:lang w:eastAsia="en-US"/>
        </w:rPr>
      </w:pPr>
      <w:bookmarkStart w:id="66" w:name="_Toc83214628"/>
      <w:bookmarkStart w:id="67" w:name="_Toc93911282"/>
      <w:r w:rsidRPr="00B820BD">
        <w:rPr>
          <w:rFonts w:eastAsia="Calibri"/>
          <w:szCs w:val="28"/>
          <w:u w:val="single"/>
          <w:lang w:eastAsia="en-US"/>
        </w:rPr>
        <w:t>Монтаж извещателя</w:t>
      </w:r>
      <w:bookmarkEnd w:id="66"/>
      <w:r w:rsidR="005C4B0C" w:rsidRPr="00B820BD">
        <w:rPr>
          <w:rFonts w:eastAsia="Calibri"/>
          <w:szCs w:val="28"/>
          <w:u w:val="single"/>
          <w:lang w:eastAsia="en-US"/>
        </w:rPr>
        <w:t xml:space="preserve">. </w:t>
      </w:r>
      <w:r w:rsidRPr="00B820BD">
        <w:rPr>
          <w:rFonts w:eastAsia="Calibri"/>
          <w:u w:val="single"/>
          <w:lang w:eastAsia="en-US"/>
        </w:rPr>
        <w:t>Общие требования</w:t>
      </w:r>
      <w:bookmarkEnd w:id="67"/>
    </w:p>
    <w:p w14:paraId="0B987B38" w14:textId="77777777" w:rsidR="005C4B0C" w:rsidRPr="00016A8D" w:rsidRDefault="005C4B0C" w:rsidP="00916701">
      <w:pPr>
        <w:pStyle w:val="a3"/>
        <w:numPr>
          <w:ilvl w:val="0"/>
          <w:numId w:val="0"/>
        </w:numPr>
        <w:tabs>
          <w:tab w:val="left" w:pos="1418"/>
        </w:tabs>
        <w:spacing w:before="0"/>
        <w:ind w:left="709" w:firstLine="425"/>
        <w:jc w:val="both"/>
        <w:rPr>
          <w:rFonts w:eastAsia="Calibri"/>
          <w:b w:val="0"/>
          <w:sz w:val="24"/>
          <w:lang w:eastAsia="en-US"/>
        </w:rPr>
      </w:pPr>
      <w:r>
        <w:rPr>
          <w:rFonts w:eastAsia="Calibri"/>
          <w:b w:val="0"/>
          <w:sz w:val="24"/>
          <w:lang w:eastAsia="en-US"/>
        </w:rPr>
        <w:t>Перед началом монтажных работ</w:t>
      </w:r>
      <w:r w:rsidRPr="00016A8D">
        <w:rPr>
          <w:rFonts w:eastAsia="Calibri"/>
          <w:b w:val="0"/>
          <w:sz w:val="24"/>
          <w:lang w:eastAsia="en-US"/>
        </w:rPr>
        <w:t xml:space="preserve"> следует:</w:t>
      </w:r>
    </w:p>
    <w:p w14:paraId="73BBCAA3" w14:textId="3051A24E" w:rsidR="005C4B0C" w:rsidRPr="00016A8D" w:rsidRDefault="005C4B0C" w:rsidP="00916701">
      <w:pPr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ind w:left="709" w:firstLine="425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проверить к</w:t>
      </w:r>
      <w:r w:rsidRPr="00016A8D">
        <w:rPr>
          <w:rFonts w:eastAsia="Calibri"/>
          <w:sz w:val="24"/>
          <w:szCs w:val="28"/>
          <w:lang w:eastAsia="en-US"/>
        </w:rPr>
        <w:t>омплектность извещателя</w:t>
      </w:r>
      <w:r>
        <w:rPr>
          <w:rFonts w:eastAsia="Calibri"/>
          <w:sz w:val="24"/>
          <w:szCs w:val="28"/>
          <w:lang w:eastAsia="en-US"/>
        </w:rPr>
        <w:t xml:space="preserve"> на соответствие комплекту поставки, указанному в разделе </w:t>
      </w:r>
      <w:r w:rsidR="00372D15" w:rsidRPr="00372D15">
        <w:rPr>
          <w:rFonts w:eastAsia="Calibri"/>
          <w:sz w:val="24"/>
          <w:szCs w:val="28"/>
          <w:highlight w:val="cyan"/>
          <w:lang w:eastAsia="en-US"/>
        </w:rPr>
        <w:t>8</w:t>
      </w:r>
      <w:r>
        <w:rPr>
          <w:rFonts w:eastAsia="Calibri"/>
          <w:sz w:val="24"/>
          <w:szCs w:val="28"/>
          <w:lang w:eastAsia="en-US"/>
        </w:rPr>
        <w:t>;</w:t>
      </w:r>
    </w:p>
    <w:p w14:paraId="0659D15E" w14:textId="77777777" w:rsidR="005C4B0C" w:rsidRPr="00016A8D" w:rsidRDefault="005C4B0C" w:rsidP="00916701">
      <w:pPr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ind w:left="709" w:firstLine="425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</w:t>
      </w:r>
      <w:r w:rsidRPr="00016A8D">
        <w:rPr>
          <w:rFonts w:eastAsia="Calibri"/>
          <w:sz w:val="24"/>
          <w:szCs w:val="28"/>
          <w:lang w:eastAsia="en-US"/>
        </w:rPr>
        <w:t>ровести внешний осмотр БОС на отсутствие мех</w:t>
      </w:r>
      <w:r>
        <w:rPr>
          <w:rFonts w:eastAsia="Calibri"/>
          <w:sz w:val="24"/>
          <w:szCs w:val="28"/>
          <w:lang w:eastAsia="en-US"/>
        </w:rPr>
        <w:t>анических повреждений, коррозии и прочих дефектов;</w:t>
      </w:r>
    </w:p>
    <w:p w14:paraId="3EC1CA41" w14:textId="77777777" w:rsidR="005C4B0C" w:rsidRDefault="005C4B0C" w:rsidP="00916701">
      <w:pPr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ind w:left="709" w:firstLine="425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</w:t>
      </w:r>
      <w:r w:rsidRPr="00016A8D">
        <w:rPr>
          <w:rFonts w:eastAsia="Calibri"/>
          <w:sz w:val="24"/>
          <w:szCs w:val="28"/>
          <w:lang w:eastAsia="en-US"/>
        </w:rPr>
        <w:t xml:space="preserve">ровести внешний осмотр чувствительного элемента на </w:t>
      </w:r>
      <w:r>
        <w:rPr>
          <w:rFonts w:eastAsia="Calibri"/>
          <w:sz w:val="24"/>
          <w:szCs w:val="28"/>
          <w:lang w:eastAsia="en-US"/>
        </w:rPr>
        <w:t>о</w:t>
      </w:r>
      <w:r w:rsidRPr="00016A8D">
        <w:rPr>
          <w:rFonts w:eastAsia="Calibri"/>
          <w:sz w:val="24"/>
          <w:szCs w:val="28"/>
          <w:lang w:eastAsia="en-US"/>
        </w:rPr>
        <w:t>тсутствие механических повреждений, наличие герметизирующ</w:t>
      </w:r>
      <w:r>
        <w:rPr>
          <w:rFonts w:eastAsia="Calibri"/>
          <w:sz w:val="24"/>
          <w:szCs w:val="28"/>
          <w:lang w:eastAsia="en-US"/>
        </w:rPr>
        <w:t>ей</w:t>
      </w:r>
      <w:r w:rsidRPr="00016A8D">
        <w:rPr>
          <w:rFonts w:eastAsia="Calibri"/>
          <w:sz w:val="24"/>
          <w:szCs w:val="28"/>
          <w:lang w:eastAsia="en-US"/>
        </w:rPr>
        <w:t xml:space="preserve"> заглуш</w:t>
      </w:r>
      <w:r>
        <w:rPr>
          <w:rFonts w:eastAsia="Calibri"/>
          <w:sz w:val="24"/>
          <w:szCs w:val="28"/>
          <w:lang w:eastAsia="en-US"/>
        </w:rPr>
        <w:t>ки</w:t>
      </w:r>
      <w:r w:rsidRPr="00016A8D"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>и оконечного устройства на конце кабеля;</w:t>
      </w:r>
    </w:p>
    <w:p w14:paraId="2B7907EA" w14:textId="70587880" w:rsidR="005C4B0C" w:rsidRDefault="005C4B0C" w:rsidP="00916701">
      <w:pPr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ind w:left="709" w:firstLine="425"/>
        <w:jc w:val="both"/>
        <w:rPr>
          <w:rFonts w:eastAsia="Calibri"/>
          <w:sz w:val="24"/>
          <w:szCs w:val="28"/>
          <w:lang w:eastAsia="en-US"/>
        </w:rPr>
      </w:pPr>
      <w:r w:rsidRPr="008E24E3">
        <w:rPr>
          <w:rFonts w:eastAsia="Calibri"/>
          <w:sz w:val="24"/>
          <w:szCs w:val="28"/>
          <w:highlight w:val="cyan"/>
          <w:lang w:eastAsia="en-US"/>
        </w:rPr>
        <w:t>изучить настоящее руководство по эксплуатации</w:t>
      </w:r>
      <w:r w:rsidR="00275ED8">
        <w:rPr>
          <w:rFonts w:eastAsia="Calibri"/>
          <w:sz w:val="24"/>
          <w:szCs w:val="28"/>
          <w:highlight w:val="cyan"/>
          <w:lang w:eastAsia="en-US"/>
        </w:rPr>
        <w:t xml:space="preserve"> и варианты установки извещателя (рисунки А.1 и А.2 приложения А)</w:t>
      </w:r>
      <w:r>
        <w:rPr>
          <w:rFonts w:eastAsia="Calibri"/>
          <w:sz w:val="24"/>
          <w:szCs w:val="28"/>
          <w:lang w:eastAsia="en-US"/>
        </w:rPr>
        <w:t>;</w:t>
      </w:r>
    </w:p>
    <w:p w14:paraId="5FD2F669" w14:textId="356E318B" w:rsidR="00016A8D" w:rsidRPr="00016A8D" w:rsidRDefault="005C4B0C" w:rsidP="00916701">
      <w:pPr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ind w:left="709" w:firstLine="425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монтажные работы производить в строгом соответствии с настоящим руководством по эксплуатации.</w:t>
      </w:r>
    </w:p>
    <w:p w14:paraId="3B43F58F" w14:textId="38DBEC7D" w:rsidR="00C23B72" w:rsidRDefault="00C23B72">
      <w:pPr>
        <w:rPr>
          <w:rFonts w:eastAsia="Calibri"/>
          <w:bCs/>
          <w:sz w:val="24"/>
          <w:lang w:eastAsia="en-US"/>
        </w:rPr>
      </w:pPr>
      <w:r>
        <w:rPr>
          <w:rFonts w:eastAsia="Calibri"/>
          <w:bCs/>
          <w:sz w:val="24"/>
          <w:lang w:eastAsia="en-US"/>
        </w:rPr>
        <w:br w:type="page"/>
      </w:r>
    </w:p>
    <w:p w14:paraId="431473C8" w14:textId="594FC99C" w:rsidR="00016A8D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68" w:name="_Toc83214629"/>
      <w:bookmarkStart w:id="69" w:name="_Toc93911283"/>
      <w:r w:rsidRPr="00C47A06">
        <w:rPr>
          <w:rFonts w:eastAsia="SimSun"/>
          <w:i/>
          <w:szCs w:val="32"/>
        </w:rPr>
        <w:lastRenderedPageBreak/>
        <w:t>ТЕХНИЧЕСКОЕ ОБСЛУЖИВАНИЕ</w:t>
      </w:r>
      <w:bookmarkEnd w:id="68"/>
      <w:bookmarkEnd w:id="69"/>
    </w:p>
    <w:p w14:paraId="64F6468D" w14:textId="77777777" w:rsidR="00B820BD" w:rsidRPr="00B820BD" w:rsidRDefault="00B820BD" w:rsidP="00B820BD">
      <w:pPr>
        <w:rPr>
          <w:rFonts w:eastAsia="SimSun"/>
        </w:rPr>
      </w:pPr>
    </w:p>
    <w:p w14:paraId="7B05BFAE" w14:textId="3BD2268C" w:rsidR="0049164E" w:rsidRPr="0049164E" w:rsidRDefault="0049164E" w:rsidP="0049164E">
      <w:pPr>
        <w:keepNext/>
        <w:tabs>
          <w:tab w:val="left" w:pos="1134"/>
        </w:tabs>
        <w:spacing w:line="259" w:lineRule="auto"/>
        <w:outlineLvl w:val="1"/>
        <w:rPr>
          <w:rFonts w:eastAsia="Calibri"/>
          <w:b/>
          <w:bCs/>
          <w:iCs/>
          <w:vanish/>
          <w:szCs w:val="28"/>
          <w:lang w:eastAsia="en-US"/>
        </w:rPr>
      </w:pPr>
      <w:bookmarkStart w:id="70" w:name="_Toc83214630"/>
    </w:p>
    <w:p w14:paraId="641D6256" w14:textId="5FD7F603" w:rsidR="00016A8D" w:rsidRPr="00B820BD" w:rsidRDefault="00016A8D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71" w:name="_Toc93911284"/>
      <w:r w:rsidRPr="00B820BD">
        <w:rPr>
          <w:rFonts w:eastAsia="Calibri"/>
          <w:szCs w:val="28"/>
          <w:u w:val="single"/>
          <w:lang w:eastAsia="en-US"/>
        </w:rPr>
        <w:t>Общие указания</w:t>
      </w:r>
      <w:bookmarkEnd w:id="70"/>
      <w:bookmarkEnd w:id="71"/>
    </w:p>
    <w:p w14:paraId="56525F1A" w14:textId="77777777" w:rsidR="00016A8D" w:rsidRDefault="00016A8D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016A8D">
        <w:rPr>
          <w:rFonts w:eastAsia="Calibri"/>
          <w:b w:val="0"/>
          <w:sz w:val="24"/>
          <w:lang w:eastAsia="en-US"/>
        </w:rPr>
        <w:t>Виды технического обслуживания:</w:t>
      </w:r>
    </w:p>
    <w:p w14:paraId="31173B78" w14:textId="77777777" w:rsidR="003F3B7C" w:rsidRPr="003F3B7C" w:rsidRDefault="003F3B7C" w:rsidP="00B820B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3F3B7C">
        <w:rPr>
          <w:rFonts w:eastAsia="Calibri"/>
          <w:sz w:val="24"/>
          <w:szCs w:val="28"/>
          <w:lang w:eastAsia="en-US"/>
        </w:rPr>
        <w:t xml:space="preserve">ежемесячное техническое обслуживание; </w:t>
      </w:r>
    </w:p>
    <w:p w14:paraId="635127F5" w14:textId="66947A4D" w:rsidR="003F3B7C" w:rsidRPr="003F3B7C" w:rsidRDefault="003F3B7C" w:rsidP="00B820BD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3F3B7C">
        <w:rPr>
          <w:rFonts w:eastAsia="Calibri"/>
          <w:sz w:val="24"/>
          <w:szCs w:val="28"/>
          <w:lang w:eastAsia="en-US"/>
        </w:rPr>
        <w:t>сезонное техническое обслуживание</w:t>
      </w:r>
      <w:r w:rsidR="00592442">
        <w:rPr>
          <w:rFonts w:eastAsia="Calibri"/>
          <w:sz w:val="24"/>
          <w:szCs w:val="28"/>
          <w:lang w:eastAsia="en-US"/>
        </w:rPr>
        <w:t xml:space="preserve"> –</w:t>
      </w:r>
      <w:r w:rsidRPr="003F3B7C">
        <w:rPr>
          <w:rFonts w:eastAsia="Calibri"/>
          <w:sz w:val="24"/>
          <w:szCs w:val="28"/>
          <w:lang w:eastAsia="en-US"/>
        </w:rPr>
        <w:t xml:space="preserve"> проводится при подготовке извещателя к эксплуатации в осенне-зимний и весенне-летний периоды; </w:t>
      </w:r>
    </w:p>
    <w:p w14:paraId="3B76D924" w14:textId="77777777" w:rsidR="003F3B7C" w:rsidRPr="003F3B7C" w:rsidRDefault="003F3B7C" w:rsidP="00372D15">
      <w:pPr>
        <w:numPr>
          <w:ilvl w:val="0"/>
          <w:numId w:val="5"/>
        </w:numPr>
        <w:tabs>
          <w:tab w:val="left" w:pos="1560"/>
        </w:tabs>
        <w:autoSpaceDE w:val="0"/>
        <w:autoSpaceDN w:val="0"/>
        <w:adjustRightInd w:val="0"/>
        <w:ind w:left="709" w:firstLine="567"/>
        <w:jc w:val="both"/>
        <w:rPr>
          <w:rFonts w:eastAsia="Calibri"/>
          <w:sz w:val="24"/>
          <w:szCs w:val="28"/>
          <w:lang w:eastAsia="en-US"/>
        </w:rPr>
      </w:pPr>
      <w:r w:rsidRPr="003F3B7C">
        <w:rPr>
          <w:rFonts w:eastAsia="Calibri"/>
          <w:sz w:val="24"/>
          <w:szCs w:val="28"/>
          <w:lang w:eastAsia="en-US"/>
        </w:rPr>
        <w:t xml:space="preserve">годовое техническое обслуживание. </w:t>
      </w:r>
    </w:p>
    <w:p w14:paraId="7A703CB7" w14:textId="6673B193" w:rsidR="003F3B7C" w:rsidRPr="0034057C" w:rsidRDefault="0059244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>
        <w:rPr>
          <w:rFonts w:eastAsia="Calibri"/>
          <w:b w:val="0"/>
          <w:sz w:val="24"/>
          <w:lang w:eastAsia="en-US"/>
        </w:rPr>
        <w:t>Т</w:t>
      </w:r>
      <w:r w:rsidR="003F3B7C" w:rsidRPr="0034057C">
        <w:rPr>
          <w:rFonts w:eastAsia="Calibri"/>
          <w:b w:val="0"/>
          <w:sz w:val="24"/>
          <w:lang w:eastAsia="en-US"/>
        </w:rPr>
        <w:t>ехническое обслуживание извещателя должн</w:t>
      </w:r>
      <w:r>
        <w:rPr>
          <w:rFonts w:eastAsia="Calibri"/>
          <w:b w:val="0"/>
          <w:sz w:val="24"/>
          <w:lang w:eastAsia="en-US"/>
        </w:rPr>
        <w:t>о</w:t>
      </w:r>
      <w:r w:rsidR="003F3B7C" w:rsidRPr="0034057C">
        <w:rPr>
          <w:rFonts w:eastAsia="Calibri"/>
          <w:b w:val="0"/>
          <w:sz w:val="24"/>
          <w:lang w:eastAsia="en-US"/>
        </w:rPr>
        <w:t xml:space="preserve"> </w:t>
      </w:r>
      <w:r>
        <w:rPr>
          <w:rFonts w:eastAsia="Calibri"/>
          <w:b w:val="0"/>
          <w:sz w:val="24"/>
          <w:lang w:eastAsia="en-US"/>
        </w:rPr>
        <w:t xml:space="preserve">проводить </w:t>
      </w:r>
      <w:r w:rsidR="003F3B7C" w:rsidRPr="0034057C">
        <w:rPr>
          <w:rFonts w:eastAsia="Calibri"/>
          <w:b w:val="0"/>
          <w:sz w:val="24"/>
          <w:lang w:eastAsia="en-US"/>
        </w:rPr>
        <w:t>предприятие</w:t>
      </w:r>
      <w:r>
        <w:rPr>
          <w:rFonts w:eastAsia="Calibri"/>
          <w:b w:val="0"/>
          <w:sz w:val="24"/>
          <w:lang w:eastAsia="en-US"/>
        </w:rPr>
        <w:noBreakHyphen/>
      </w:r>
      <w:r w:rsidR="003F3B7C" w:rsidRPr="0034057C">
        <w:rPr>
          <w:rFonts w:eastAsia="Calibri"/>
          <w:b w:val="0"/>
          <w:sz w:val="24"/>
          <w:lang w:eastAsia="en-US"/>
        </w:rPr>
        <w:t>изготовител</w:t>
      </w:r>
      <w:r>
        <w:rPr>
          <w:rFonts w:eastAsia="Calibri"/>
          <w:b w:val="0"/>
          <w:sz w:val="24"/>
          <w:lang w:eastAsia="en-US"/>
        </w:rPr>
        <w:t>ь</w:t>
      </w:r>
      <w:r w:rsidR="003F3B7C" w:rsidRPr="0034057C">
        <w:rPr>
          <w:rFonts w:eastAsia="Calibri"/>
          <w:b w:val="0"/>
          <w:sz w:val="24"/>
          <w:lang w:eastAsia="en-US"/>
        </w:rPr>
        <w:t>.</w:t>
      </w:r>
    </w:p>
    <w:p w14:paraId="3ED6261A" w14:textId="77777777" w:rsidR="00016A8D" w:rsidRDefault="00016A8D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38808365" w14:textId="77777777" w:rsidR="003F3B7C" w:rsidRPr="00B820BD" w:rsidRDefault="003F3B7C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72" w:name="_Toc83214631"/>
      <w:bookmarkStart w:id="73" w:name="_Toc93911285"/>
      <w:r w:rsidRPr="00B820BD">
        <w:rPr>
          <w:rFonts w:eastAsia="Calibri"/>
          <w:szCs w:val="28"/>
          <w:u w:val="single"/>
          <w:lang w:eastAsia="en-US"/>
        </w:rPr>
        <w:t>Меры безопасности</w:t>
      </w:r>
      <w:bookmarkEnd w:id="72"/>
      <w:bookmarkEnd w:id="73"/>
    </w:p>
    <w:p w14:paraId="353D8C43" w14:textId="01782C60" w:rsidR="003F3B7C" w:rsidRPr="00B7749C" w:rsidRDefault="00B7749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B7749C">
        <w:rPr>
          <w:rFonts w:eastAsia="Calibri"/>
          <w:b w:val="0"/>
          <w:sz w:val="24"/>
          <w:lang w:eastAsia="en-US"/>
        </w:rPr>
        <w:t>Монтаж, эксплуатацию, техническое обслуживание извещателя должен проводить электромонтажник с квалификацией не ниже третьего разряда, изучивший настоящее руководство по эксплуатации.</w:t>
      </w:r>
    </w:p>
    <w:p w14:paraId="7A4B20CF" w14:textId="2ECA258D" w:rsidR="00B7749C" w:rsidRPr="003F3B7C" w:rsidRDefault="00B7749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B7749C">
        <w:rPr>
          <w:rFonts w:eastAsia="Calibri"/>
          <w:b w:val="0"/>
          <w:sz w:val="24"/>
          <w:lang w:eastAsia="en-US"/>
        </w:rPr>
        <w:t>Все работы по монтажу и техническому обслуживанию извещателя должны проводиться при отключенном питании.</w:t>
      </w:r>
    </w:p>
    <w:p w14:paraId="43D20CF4" w14:textId="04986CDF" w:rsidR="00C23B72" w:rsidRDefault="00C23B72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66954F2C" w14:textId="77777777" w:rsidR="00DC7D36" w:rsidRDefault="00DC7D36" w:rsidP="00C23B72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003DDF0" w14:textId="3CF18593" w:rsidR="003F3B7C" w:rsidRPr="00C47A06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74" w:name="_Toc83214632"/>
      <w:bookmarkStart w:id="75" w:name="_Toc93911286"/>
      <w:r w:rsidRPr="00E56BCD">
        <w:rPr>
          <w:rFonts w:eastAsia="SimSun"/>
          <w:i/>
          <w:szCs w:val="32"/>
          <w:highlight w:val="cyan"/>
        </w:rPr>
        <w:t>ТЕКУЩИЙ РЕМОНТ</w:t>
      </w:r>
      <w:bookmarkEnd w:id="74"/>
      <w:bookmarkEnd w:id="75"/>
    </w:p>
    <w:p w14:paraId="3F660FFD" w14:textId="77777777" w:rsidR="003F3B7C" w:rsidRDefault="003F3B7C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4980218B" w14:textId="40915C52" w:rsidR="003F3B7C" w:rsidRDefault="003F3B7C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76" w:name="_Toc83214633"/>
      <w:bookmarkStart w:id="77" w:name="_Toc93911287"/>
      <w:r w:rsidRPr="00372D15">
        <w:rPr>
          <w:rFonts w:eastAsia="Calibri"/>
          <w:szCs w:val="28"/>
          <w:u w:val="single"/>
          <w:lang w:eastAsia="en-US"/>
        </w:rPr>
        <w:t>Текущий ремонт БОС</w:t>
      </w:r>
      <w:bookmarkEnd w:id="76"/>
      <w:bookmarkEnd w:id="77"/>
    </w:p>
    <w:p w14:paraId="5393BA05" w14:textId="54F1A783" w:rsidR="003F3B7C" w:rsidRPr="00F94705" w:rsidRDefault="003F3B7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94705">
        <w:rPr>
          <w:rFonts w:eastAsia="Calibri"/>
          <w:b w:val="0"/>
          <w:sz w:val="24"/>
          <w:lang w:eastAsia="en-US"/>
        </w:rPr>
        <w:t xml:space="preserve">Все виды ремонта блока обработки сигналов (БОС) извещателя производятся в условиях </w:t>
      </w:r>
      <w:r w:rsidRPr="00592442">
        <w:rPr>
          <w:rFonts w:eastAsia="Calibri"/>
          <w:b w:val="0"/>
          <w:sz w:val="24"/>
          <w:lang w:eastAsia="en-US"/>
        </w:rPr>
        <w:t>предприяти</w:t>
      </w:r>
      <w:r w:rsidR="00592442" w:rsidRPr="00592442">
        <w:rPr>
          <w:rFonts w:eastAsia="Calibri"/>
          <w:b w:val="0"/>
          <w:sz w:val="24"/>
          <w:lang w:eastAsia="en-US"/>
        </w:rPr>
        <w:t>я</w:t>
      </w:r>
      <w:r w:rsidR="00592442" w:rsidRPr="00592442">
        <w:rPr>
          <w:rFonts w:eastAsia="Calibri"/>
          <w:b w:val="0"/>
          <w:sz w:val="24"/>
          <w:lang w:eastAsia="en-US"/>
        </w:rPr>
        <w:noBreakHyphen/>
      </w:r>
      <w:r w:rsidRPr="00592442">
        <w:rPr>
          <w:rFonts w:eastAsia="Calibri"/>
          <w:b w:val="0"/>
          <w:sz w:val="24"/>
          <w:lang w:eastAsia="en-US"/>
        </w:rPr>
        <w:t>изготовител</w:t>
      </w:r>
      <w:r w:rsidR="00592442">
        <w:rPr>
          <w:rFonts w:eastAsia="Calibri"/>
          <w:b w:val="0"/>
          <w:sz w:val="24"/>
          <w:lang w:eastAsia="en-US"/>
        </w:rPr>
        <w:t>я</w:t>
      </w:r>
      <w:r w:rsidRPr="00F94705">
        <w:rPr>
          <w:rFonts w:eastAsia="Calibri"/>
          <w:b w:val="0"/>
          <w:sz w:val="24"/>
          <w:lang w:eastAsia="en-US"/>
        </w:rPr>
        <w:t xml:space="preserve">. </w:t>
      </w:r>
    </w:p>
    <w:p w14:paraId="65543A90" w14:textId="46ACF2AD" w:rsidR="003F3B7C" w:rsidRPr="00F94705" w:rsidRDefault="003F3B7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94705">
        <w:rPr>
          <w:rFonts w:eastAsia="Calibri"/>
          <w:b w:val="0"/>
          <w:sz w:val="24"/>
          <w:lang w:eastAsia="en-US"/>
        </w:rPr>
        <w:t>Гарантийный ремонт БОС извещателя осуществляется в течение гарантийного срока при условии соблюдения правил трансп</w:t>
      </w:r>
      <w:r w:rsidR="008321C6">
        <w:rPr>
          <w:rFonts w:eastAsia="Calibri"/>
          <w:b w:val="0"/>
          <w:sz w:val="24"/>
          <w:lang w:eastAsia="en-US"/>
        </w:rPr>
        <w:t>ортирования, хранения, монтажа,</w:t>
      </w:r>
      <w:r w:rsidRPr="00F94705">
        <w:rPr>
          <w:rFonts w:eastAsia="Calibri"/>
          <w:b w:val="0"/>
          <w:sz w:val="24"/>
          <w:lang w:eastAsia="en-US"/>
        </w:rPr>
        <w:t xml:space="preserve"> эксплуатации, и наличи</w:t>
      </w:r>
      <w:r w:rsidR="008321C6">
        <w:rPr>
          <w:rFonts w:eastAsia="Calibri"/>
          <w:b w:val="0"/>
          <w:sz w:val="24"/>
          <w:lang w:eastAsia="en-US"/>
        </w:rPr>
        <w:t>я</w:t>
      </w:r>
      <w:r w:rsidRPr="00F94705">
        <w:rPr>
          <w:rFonts w:eastAsia="Calibri"/>
          <w:b w:val="0"/>
          <w:sz w:val="24"/>
          <w:lang w:eastAsia="en-US"/>
        </w:rPr>
        <w:t xml:space="preserve"> паспорта. </w:t>
      </w:r>
    </w:p>
    <w:p w14:paraId="6B57A3F7" w14:textId="0B603ED7" w:rsidR="003F3B7C" w:rsidRPr="00F94705" w:rsidRDefault="003F3B7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94705">
        <w:rPr>
          <w:rFonts w:eastAsia="Calibri"/>
          <w:b w:val="0"/>
          <w:sz w:val="24"/>
          <w:lang w:eastAsia="en-US"/>
        </w:rPr>
        <w:t>При отказе или неисправности БОС извещателя потребитель составляет акт, который уведомляет предприятие-изготовитель</w:t>
      </w:r>
      <w:r w:rsidR="001B73E9" w:rsidRPr="00F94705">
        <w:rPr>
          <w:rFonts w:eastAsia="Calibri"/>
          <w:b w:val="0"/>
          <w:sz w:val="24"/>
          <w:lang w:eastAsia="en-US"/>
        </w:rPr>
        <w:t>,</w:t>
      </w:r>
      <w:r w:rsidRPr="00F94705">
        <w:rPr>
          <w:rFonts w:eastAsia="Calibri"/>
          <w:b w:val="0"/>
          <w:sz w:val="24"/>
          <w:lang w:eastAsia="en-US"/>
        </w:rPr>
        <w:t xml:space="preserve"> после согласования совместно принимает решение о необходимости отправки неисправного БОС извещателя предприятию-изготовителю. </w:t>
      </w:r>
    </w:p>
    <w:p w14:paraId="1C3A2C06" w14:textId="77777777" w:rsidR="003F3B7C" w:rsidRPr="003F3B7C" w:rsidRDefault="003F3B7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3F3B7C">
        <w:rPr>
          <w:rFonts w:eastAsia="Calibri"/>
          <w:b w:val="0"/>
          <w:sz w:val="24"/>
          <w:lang w:eastAsia="en-US"/>
        </w:rPr>
        <w:t xml:space="preserve">Сведения о проведенном ремонте предприятие-изготовитель заносит в </w:t>
      </w:r>
      <w:r w:rsidRPr="00F94705">
        <w:rPr>
          <w:rFonts w:eastAsia="Calibri"/>
          <w:b w:val="0"/>
          <w:sz w:val="24"/>
          <w:lang w:eastAsia="en-US"/>
        </w:rPr>
        <w:t>паспорт</w:t>
      </w:r>
      <w:r w:rsidRPr="003F3B7C">
        <w:rPr>
          <w:rFonts w:eastAsia="Calibri"/>
          <w:b w:val="0"/>
          <w:sz w:val="24"/>
          <w:lang w:eastAsia="en-US"/>
        </w:rPr>
        <w:t>.</w:t>
      </w:r>
    </w:p>
    <w:p w14:paraId="7EB7AE3A" w14:textId="77777777" w:rsidR="003F3B7C" w:rsidRDefault="003F3B7C" w:rsidP="004D2B37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67A3F548" w14:textId="40CD2D86" w:rsidR="00970D1A" w:rsidRPr="00372D15" w:rsidRDefault="00970D1A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78" w:name="_Toc83214634"/>
      <w:bookmarkStart w:id="79" w:name="_Toc93911288"/>
      <w:r w:rsidRPr="00372D15">
        <w:rPr>
          <w:rFonts w:eastAsia="Calibri"/>
          <w:szCs w:val="28"/>
          <w:u w:val="single"/>
          <w:lang w:eastAsia="en-US"/>
        </w:rPr>
        <w:t>Текущий ремонт составных частей извещателя</w:t>
      </w:r>
      <w:bookmarkEnd w:id="78"/>
      <w:bookmarkEnd w:id="79"/>
    </w:p>
    <w:p w14:paraId="1805C212" w14:textId="5962536F" w:rsidR="00970D1A" w:rsidRPr="00F94705" w:rsidRDefault="00970D1A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94705">
        <w:rPr>
          <w:rFonts w:eastAsia="Calibri"/>
          <w:b w:val="0"/>
          <w:sz w:val="24"/>
          <w:lang w:eastAsia="en-US"/>
        </w:rPr>
        <w:t xml:space="preserve">Все виды ремонта составных частей извещателя производятся в условиях </w:t>
      </w:r>
      <w:r w:rsidRPr="00592442">
        <w:rPr>
          <w:rFonts w:eastAsia="Calibri"/>
          <w:b w:val="0"/>
          <w:sz w:val="24"/>
          <w:lang w:eastAsia="en-US"/>
        </w:rPr>
        <w:t>предприяти</w:t>
      </w:r>
      <w:r w:rsidR="00592442" w:rsidRPr="00592442">
        <w:rPr>
          <w:rFonts w:eastAsia="Calibri"/>
          <w:b w:val="0"/>
          <w:sz w:val="24"/>
          <w:lang w:eastAsia="en-US"/>
        </w:rPr>
        <w:t>я</w:t>
      </w:r>
      <w:r w:rsidRPr="00592442">
        <w:rPr>
          <w:rFonts w:eastAsia="Calibri"/>
          <w:b w:val="0"/>
          <w:sz w:val="24"/>
          <w:lang w:eastAsia="en-US"/>
        </w:rPr>
        <w:t>-изготовител</w:t>
      </w:r>
      <w:r w:rsidR="00592442">
        <w:rPr>
          <w:rFonts w:eastAsia="Calibri"/>
          <w:b w:val="0"/>
          <w:sz w:val="24"/>
          <w:lang w:eastAsia="en-US"/>
        </w:rPr>
        <w:t>я</w:t>
      </w:r>
      <w:r w:rsidRPr="00F94705">
        <w:rPr>
          <w:rFonts w:eastAsia="Calibri"/>
          <w:b w:val="0"/>
          <w:sz w:val="24"/>
          <w:lang w:eastAsia="en-US"/>
        </w:rPr>
        <w:t xml:space="preserve">. </w:t>
      </w:r>
    </w:p>
    <w:p w14:paraId="5644FA17" w14:textId="5947CD97" w:rsidR="00C23B72" w:rsidRDefault="00C23B72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150CD9AB" w14:textId="50C520DE" w:rsidR="003F3B7C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80" w:name="_Toc83214635"/>
      <w:bookmarkStart w:id="81" w:name="_Toc93911289"/>
      <w:r w:rsidRPr="00C47A06">
        <w:rPr>
          <w:rFonts w:eastAsia="SimSun"/>
          <w:i/>
          <w:szCs w:val="32"/>
        </w:rPr>
        <w:lastRenderedPageBreak/>
        <w:t xml:space="preserve">МОНТАЖ </w:t>
      </w:r>
      <w:bookmarkEnd w:id="80"/>
      <w:r w:rsidR="00B621A3">
        <w:rPr>
          <w:rFonts w:eastAsia="SimSun"/>
          <w:i/>
          <w:szCs w:val="32"/>
        </w:rPr>
        <w:t>ИЗВЕЩАТЕЛЯ</w:t>
      </w:r>
      <w:bookmarkEnd w:id="81"/>
    </w:p>
    <w:p w14:paraId="358AB785" w14:textId="77777777" w:rsidR="00B621A3" w:rsidRPr="00B621A3" w:rsidRDefault="00B621A3" w:rsidP="00B621A3">
      <w:pPr>
        <w:rPr>
          <w:rFonts w:eastAsia="SimSun"/>
        </w:rPr>
      </w:pPr>
    </w:p>
    <w:p w14:paraId="1D654164" w14:textId="5B92F35D" w:rsidR="00B621A3" w:rsidRPr="00135B56" w:rsidRDefault="00B621A3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b/>
          <w:i/>
          <w:szCs w:val="24"/>
          <w:lang w:eastAsia="en-US"/>
        </w:rPr>
      </w:pPr>
      <w:bookmarkStart w:id="82" w:name="_Toc93911290"/>
      <w:r w:rsidRPr="00B621A3">
        <w:rPr>
          <w:rFonts w:eastAsia="Calibri"/>
          <w:szCs w:val="28"/>
          <w:u w:val="single"/>
          <w:lang w:eastAsia="en-US"/>
        </w:rPr>
        <w:t>Установка</w:t>
      </w:r>
      <w:r w:rsidRPr="00565106">
        <w:rPr>
          <w:rFonts w:eastAsia="Calibri"/>
          <w:szCs w:val="24"/>
          <w:lang w:eastAsia="en-US"/>
        </w:rPr>
        <w:t xml:space="preserve"> БОС</w:t>
      </w:r>
      <w:bookmarkEnd w:id="82"/>
    </w:p>
    <w:p w14:paraId="504BCA37" w14:textId="1FB5D2D0" w:rsidR="00B621A3" w:rsidRPr="00B621A3" w:rsidRDefault="00B621A3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lang w:eastAsia="en-US"/>
        </w:rPr>
        <w:t>БОС</w:t>
      </w:r>
      <w:r w:rsidRPr="00B621A3">
        <w:rPr>
          <w:rFonts w:eastAsia="Calibri"/>
          <w:b w:val="0"/>
          <w:sz w:val="24"/>
          <w:highlight w:val="cyan"/>
          <w:lang w:eastAsia="en-US"/>
        </w:rPr>
        <w:t xml:space="preserve"> обеспечивает как наружную, так и внутреннюю установку.</w:t>
      </w:r>
    </w:p>
    <w:p w14:paraId="06997208" w14:textId="6463BE6C" w:rsidR="00B621A3" w:rsidRPr="00B621A3" w:rsidRDefault="00B621A3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lang w:eastAsia="en-US"/>
        </w:rPr>
        <w:t>Место</w:t>
      </w:r>
      <w:r w:rsidRPr="00B621A3">
        <w:rPr>
          <w:rFonts w:eastAsia="Calibri"/>
          <w:b w:val="0"/>
          <w:sz w:val="24"/>
          <w:highlight w:val="cyan"/>
          <w:lang w:eastAsia="en-US"/>
        </w:rPr>
        <w:t xml:space="preserve"> установки БОС должно обеспечивать:</w:t>
      </w:r>
    </w:p>
    <w:p w14:paraId="47B84C69" w14:textId="77777777" w:rsidR="00B621A3" w:rsidRPr="00B621A3" w:rsidRDefault="00B621A3" w:rsidP="00B621A3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1276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B621A3">
        <w:rPr>
          <w:rFonts w:eastAsia="Calibri"/>
          <w:b w:val="0"/>
          <w:sz w:val="24"/>
          <w:highlight w:val="cyan"/>
          <w:lang w:eastAsia="en-US"/>
        </w:rPr>
        <w:t>– удобство подключений и возможность периодического осмотра и регулировки БОС;</w:t>
      </w:r>
    </w:p>
    <w:p w14:paraId="4CE82FB2" w14:textId="77777777" w:rsidR="00B621A3" w:rsidRDefault="00B621A3" w:rsidP="00B621A3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1276"/>
        <w:jc w:val="both"/>
        <w:rPr>
          <w:rFonts w:eastAsia="Calibri"/>
          <w:b w:val="0"/>
          <w:sz w:val="24"/>
          <w:highlight w:val="cyan"/>
          <w:lang w:eastAsia="en-US"/>
        </w:rPr>
      </w:pPr>
      <w:r>
        <w:rPr>
          <w:rFonts w:eastAsia="Calibri"/>
          <w:b w:val="0"/>
          <w:sz w:val="24"/>
          <w:highlight w:val="cyan"/>
          <w:lang w:eastAsia="en-US"/>
        </w:rPr>
        <w:t>– устойчивость БОС</w:t>
      </w:r>
    </w:p>
    <w:p w14:paraId="04583822" w14:textId="25266472" w:rsidR="00B621A3" w:rsidRPr="00B621A3" w:rsidRDefault="00B621A3" w:rsidP="00B621A3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1276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B621A3">
        <w:rPr>
          <w:rFonts w:eastAsia="Calibri"/>
          <w:b w:val="0"/>
          <w:sz w:val="24"/>
          <w:highlight w:val="cyan"/>
          <w:lang w:eastAsia="en-US"/>
        </w:rPr>
        <w:t>– для исключения механических воздействий на чувствительный элемент и на заграждение;</w:t>
      </w:r>
    </w:p>
    <w:p w14:paraId="476E179D" w14:textId="415AAF91" w:rsidR="00B621A3" w:rsidRPr="00B621A3" w:rsidRDefault="00B621A3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lang w:eastAsia="en-US"/>
        </w:rPr>
        <w:t>БОС</w:t>
      </w:r>
      <w:r w:rsidRPr="00B621A3">
        <w:rPr>
          <w:rFonts w:eastAsia="Calibri"/>
          <w:b w:val="0"/>
          <w:sz w:val="24"/>
          <w:highlight w:val="cyan"/>
          <w:lang w:eastAsia="en-US"/>
        </w:rPr>
        <w:t xml:space="preserve"> следует устанавливать гермовводами вниз, по возможности обеспечить скрытную установку.</w:t>
      </w:r>
    </w:p>
    <w:p w14:paraId="658CC2C4" w14:textId="40A9586E" w:rsidR="00B621A3" w:rsidRPr="00B621A3" w:rsidRDefault="00B621A3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B621A3">
        <w:rPr>
          <w:rFonts w:eastAsia="Calibri"/>
          <w:b w:val="0"/>
          <w:sz w:val="24"/>
          <w:highlight w:val="cyan"/>
          <w:lang w:eastAsia="en-US"/>
        </w:rPr>
        <w:t>Для монтажа БОС следует произвести разметку под отверстия для крепления БОС и закрепить БОС с помощью шурупов или винтов.</w:t>
      </w:r>
    </w:p>
    <w:p w14:paraId="6418C626" w14:textId="0625868E" w:rsidR="00B621A3" w:rsidRPr="007725AD" w:rsidRDefault="00B621A3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sz w:val="24"/>
          <w:szCs w:val="28"/>
          <w:highlight w:val="cyan"/>
          <w:lang w:eastAsia="en-US"/>
        </w:rPr>
      </w:pPr>
      <w:r w:rsidRPr="00B621A3">
        <w:rPr>
          <w:rFonts w:eastAsia="Calibri"/>
          <w:b w:val="0"/>
          <w:sz w:val="24"/>
          <w:highlight w:val="cyan"/>
          <w:lang w:eastAsia="en-US"/>
        </w:rPr>
        <w:t>Подключить</w:t>
      </w:r>
      <w:r w:rsidRPr="007725AD">
        <w:rPr>
          <w:rFonts w:eastAsia="Calibri"/>
          <w:sz w:val="24"/>
          <w:szCs w:val="28"/>
          <w:highlight w:val="cyan"/>
          <w:lang w:eastAsia="en-US"/>
        </w:rPr>
        <w:t xml:space="preserve"> </w:t>
      </w:r>
      <w:r w:rsidRPr="00135B56">
        <w:rPr>
          <w:rFonts w:eastAsia="Calibri"/>
          <w:b w:val="0"/>
          <w:sz w:val="24"/>
          <w:szCs w:val="28"/>
          <w:highlight w:val="cyan"/>
          <w:lang w:eastAsia="en-US"/>
        </w:rPr>
        <w:t>к БОС:</w:t>
      </w:r>
    </w:p>
    <w:p w14:paraId="25767DB1" w14:textId="77777777" w:rsidR="00B621A3" w:rsidRPr="007725AD" w:rsidRDefault="00B621A3" w:rsidP="00B621A3">
      <w:pPr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highlight w:val="cyan"/>
          <w:lang w:eastAsia="en-US"/>
        </w:rPr>
      </w:pPr>
      <w:r w:rsidRPr="007725AD">
        <w:rPr>
          <w:rFonts w:eastAsia="Calibri"/>
          <w:sz w:val="24"/>
          <w:szCs w:val="28"/>
          <w:highlight w:val="cyan"/>
          <w:lang w:eastAsia="en-US"/>
        </w:rPr>
        <w:t>– шину заземления;</w:t>
      </w:r>
    </w:p>
    <w:p w14:paraId="4DC0B9A1" w14:textId="77777777" w:rsidR="00B621A3" w:rsidRPr="007725AD" w:rsidRDefault="00B621A3" w:rsidP="00B621A3">
      <w:pPr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highlight w:val="cyan"/>
          <w:lang w:eastAsia="en-US"/>
        </w:rPr>
      </w:pPr>
      <w:r w:rsidRPr="007725AD">
        <w:rPr>
          <w:rFonts w:eastAsia="Calibri"/>
          <w:sz w:val="24"/>
          <w:szCs w:val="28"/>
          <w:highlight w:val="cyan"/>
          <w:lang w:eastAsia="en-US"/>
        </w:rPr>
        <w:t xml:space="preserve">– </w:t>
      </w:r>
      <w:r>
        <w:rPr>
          <w:rFonts w:eastAsia="Calibri"/>
          <w:sz w:val="24"/>
          <w:szCs w:val="28"/>
          <w:highlight w:val="cyan"/>
          <w:lang w:eastAsia="en-US"/>
        </w:rPr>
        <w:t>ЧЭ</w:t>
      </w:r>
      <w:r w:rsidRPr="007725AD">
        <w:rPr>
          <w:rFonts w:eastAsia="Calibri"/>
          <w:sz w:val="24"/>
          <w:szCs w:val="28"/>
          <w:highlight w:val="cyan"/>
          <w:lang w:eastAsia="en-US"/>
        </w:rPr>
        <w:t>;</w:t>
      </w:r>
    </w:p>
    <w:p w14:paraId="759E3684" w14:textId="77777777" w:rsidR="00B621A3" w:rsidRPr="007725AD" w:rsidRDefault="00B621A3" w:rsidP="00B621A3">
      <w:pPr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highlight w:val="cyan"/>
          <w:lang w:eastAsia="en-US"/>
        </w:rPr>
      </w:pPr>
      <w:r w:rsidRPr="007725AD">
        <w:rPr>
          <w:rFonts w:eastAsia="Calibri"/>
          <w:sz w:val="24"/>
          <w:szCs w:val="28"/>
          <w:highlight w:val="cyan"/>
          <w:lang w:eastAsia="en-US"/>
        </w:rPr>
        <w:t xml:space="preserve">– </w:t>
      </w:r>
      <w:r>
        <w:rPr>
          <w:rFonts w:eastAsia="Calibri"/>
          <w:sz w:val="24"/>
          <w:szCs w:val="28"/>
          <w:highlight w:val="cyan"/>
          <w:lang w:eastAsia="en-US"/>
        </w:rPr>
        <w:t>шлейф охранной сигнализации</w:t>
      </w:r>
      <w:r w:rsidRPr="007725AD">
        <w:rPr>
          <w:rFonts w:eastAsia="Calibri"/>
          <w:sz w:val="24"/>
          <w:szCs w:val="28"/>
          <w:highlight w:val="cyan"/>
          <w:lang w:eastAsia="en-US"/>
        </w:rPr>
        <w:t>;</w:t>
      </w:r>
    </w:p>
    <w:p w14:paraId="519E6EC5" w14:textId="77777777" w:rsidR="00B621A3" w:rsidRPr="007725AD" w:rsidRDefault="00B621A3" w:rsidP="00B621A3">
      <w:pPr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8"/>
          <w:highlight w:val="cyan"/>
          <w:lang w:eastAsia="en-US"/>
        </w:rPr>
      </w:pPr>
      <w:r w:rsidRPr="007725AD">
        <w:rPr>
          <w:rFonts w:eastAsia="Calibri"/>
          <w:sz w:val="24"/>
          <w:szCs w:val="28"/>
          <w:highlight w:val="cyan"/>
          <w:lang w:eastAsia="en-US"/>
        </w:rPr>
        <w:t>– линию дистанционного контроля;</w:t>
      </w:r>
    </w:p>
    <w:p w14:paraId="4A3C1CAE" w14:textId="0D2819A2" w:rsidR="00AB3992" w:rsidRDefault="00B621A3" w:rsidP="00B621A3">
      <w:pPr>
        <w:rPr>
          <w:rFonts w:eastAsia="Calibri"/>
          <w:sz w:val="24"/>
          <w:szCs w:val="28"/>
          <w:lang w:eastAsia="en-US"/>
        </w:rPr>
      </w:pPr>
      <w:r w:rsidRPr="007725AD">
        <w:rPr>
          <w:rFonts w:eastAsia="Calibri"/>
          <w:sz w:val="24"/>
          <w:szCs w:val="28"/>
          <w:highlight w:val="cyan"/>
          <w:lang w:eastAsia="en-US"/>
        </w:rPr>
        <w:t xml:space="preserve">– линию </w:t>
      </w:r>
      <w:r>
        <w:rPr>
          <w:rFonts w:eastAsia="Calibri"/>
          <w:sz w:val="24"/>
          <w:szCs w:val="28"/>
          <w:highlight w:val="cyan"/>
          <w:lang w:eastAsia="en-US"/>
        </w:rPr>
        <w:t>электро</w:t>
      </w:r>
      <w:r w:rsidRPr="007725AD">
        <w:rPr>
          <w:rFonts w:eastAsia="Calibri"/>
          <w:sz w:val="24"/>
          <w:szCs w:val="28"/>
          <w:highlight w:val="cyan"/>
          <w:lang w:eastAsia="en-US"/>
        </w:rPr>
        <w:t>питания.</w:t>
      </w:r>
    </w:p>
    <w:p w14:paraId="566C0DC1" w14:textId="77777777" w:rsidR="00B621A3" w:rsidRPr="00AB3992" w:rsidRDefault="00B621A3" w:rsidP="00B621A3">
      <w:pPr>
        <w:rPr>
          <w:rFonts w:eastAsia="SimSun"/>
        </w:rPr>
      </w:pPr>
    </w:p>
    <w:p w14:paraId="03D70C9E" w14:textId="7511D3B3" w:rsidR="00135B56" w:rsidRPr="00135B56" w:rsidRDefault="00AB3992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83" w:name="_Toc83298982"/>
      <w:bookmarkStart w:id="84" w:name="_Toc93911291"/>
      <w:r w:rsidRPr="00027034">
        <w:rPr>
          <w:rFonts w:eastAsia="Calibri"/>
          <w:szCs w:val="28"/>
          <w:u w:val="single"/>
          <w:lang w:eastAsia="en-US"/>
        </w:rPr>
        <w:t xml:space="preserve">Монтаж </w:t>
      </w:r>
      <w:bookmarkEnd w:id="83"/>
      <w:r w:rsidRPr="00027034">
        <w:rPr>
          <w:rFonts w:eastAsia="Calibri"/>
          <w:szCs w:val="28"/>
          <w:highlight w:val="cyan"/>
          <w:u w:val="single"/>
          <w:lang w:eastAsia="en-US"/>
        </w:rPr>
        <w:t>чувствительного элемента</w:t>
      </w:r>
      <w:r w:rsidRPr="00027034">
        <w:rPr>
          <w:rFonts w:eastAsia="Calibri"/>
          <w:szCs w:val="28"/>
          <w:u w:val="single"/>
          <w:lang w:eastAsia="en-US"/>
        </w:rPr>
        <w:t xml:space="preserve"> на ограждении</w:t>
      </w:r>
      <w:bookmarkEnd w:id="84"/>
    </w:p>
    <w:p w14:paraId="1B1442C7" w14:textId="757AD1FF" w:rsidR="00AB3992" w:rsidRPr="00321B00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Определить</w:t>
      </w:r>
      <w:r w:rsidRPr="00321B00">
        <w:rPr>
          <w:rFonts w:eastAsia="Calibri"/>
          <w:b w:val="0"/>
          <w:sz w:val="24"/>
          <w:highlight w:val="cyan"/>
          <w:lang w:eastAsia="en-US"/>
        </w:rPr>
        <w:t xml:space="preserve"> </w:t>
      </w:r>
      <w:r>
        <w:rPr>
          <w:rFonts w:eastAsia="Calibri"/>
          <w:b w:val="0"/>
          <w:sz w:val="24"/>
          <w:highlight w:val="cyan"/>
          <w:lang w:eastAsia="en-US"/>
        </w:rPr>
        <w:t>место, вариант прокладки ЧЭ, а также</w:t>
      </w:r>
      <w:r w:rsidRPr="00321B00">
        <w:rPr>
          <w:rFonts w:eastAsia="Calibri"/>
          <w:b w:val="0"/>
          <w:sz w:val="24"/>
          <w:highlight w:val="cyan"/>
          <w:lang w:eastAsia="en-US"/>
        </w:rPr>
        <w:t xml:space="preserve"> границы зоны обнаружения на ограждении согласно проектной документации. </w:t>
      </w:r>
    </w:p>
    <w:p w14:paraId="73527C78" w14:textId="77777777" w:rsidR="00AB3992" w:rsidRPr="00321B00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321B00">
        <w:rPr>
          <w:rFonts w:eastAsia="Calibri"/>
          <w:b w:val="0"/>
          <w:sz w:val="24"/>
          <w:highlight w:val="cyan"/>
          <w:lang w:eastAsia="en-US"/>
        </w:rPr>
        <w:t>Перед монтажом:</w:t>
      </w:r>
    </w:p>
    <w:p w14:paraId="3E7DFFEE" w14:textId="77777777" w:rsidR="00AB3992" w:rsidRPr="00321B00" w:rsidRDefault="00AB3992" w:rsidP="00C87583">
      <w:pPr>
        <w:pStyle w:val="a3"/>
        <w:numPr>
          <w:ilvl w:val="0"/>
          <w:numId w:val="17"/>
        </w:numPr>
        <w:tabs>
          <w:tab w:val="left" w:pos="1134"/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321B00">
        <w:rPr>
          <w:rFonts w:eastAsia="Calibri"/>
          <w:b w:val="0"/>
          <w:sz w:val="24"/>
          <w:highlight w:val="cyan"/>
          <w:lang w:eastAsia="en-US"/>
        </w:rPr>
        <w:t xml:space="preserve">проверить сопротивление изоляции </w:t>
      </w:r>
      <w:r>
        <w:rPr>
          <w:rFonts w:eastAsia="Calibri"/>
          <w:b w:val="0"/>
          <w:sz w:val="24"/>
          <w:highlight w:val="cyan"/>
          <w:lang w:eastAsia="en-US"/>
        </w:rPr>
        <w:t>ЧЭ</w:t>
      </w:r>
      <w:r w:rsidRPr="00321B00">
        <w:rPr>
          <w:rFonts w:eastAsia="Calibri"/>
          <w:b w:val="0"/>
          <w:sz w:val="24"/>
          <w:highlight w:val="cyan"/>
          <w:lang w:eastAsia="en-US"/>
        </w:rPr>
        <w:t>;</w:t>
      </w:r>
    </w:p>
    <w:p w14:paraId="02D01C84" w14:textId="77777777" w:rsidR="00AB3992" w:rsidRPr="00321B00" w:rsidRDefault="00AB3992" w:rsidP="00C87583">
      <w:pPr>
        <w:pStyle w:val="a3"/>
        <w:numPr>
          <w:ilvl w:val="0"/>
          <w:numId w:val="17"/>
        </w:numPr>
        <w:tabs>
          <w:tab w:val="left" w:pos="1134"/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>
        <w:rPr>
          <w:rFonts w:eastAsia="Calibri"/>
          <w:b w:val="0"/>
          <w:sz w:val="24"/>
          <w:highlight w:val="cyan"/>
          <w:lang w:eastAsia="en-US"/>
        </w:rPr>
        <w:t>разложить ЧЭ с внутренней стороны ограждения</w:t>
      </w:r>
      <w:r w:rsidRPr="00321B00">
        <w:rPr>
          <w:rFonts w:eastAsia="Calibri"/>
          <w:b w:val="0"/>
          <w:sz w:val="24"/>
          <w:highlight w:val="cyan"/>
          <w:lang w:eastAsia="en-US"/>
        </w:rPr>
        <w:t xml:space="preserve"> без петель, без нанесения механических повреждений.</w:t>
      </w:r>
    </w:p>
    <w:p w14:paraId="04E29945" w14:textId="77777777" w:rsidR="00AB3992" w:rsidRPr="00F0067A" w:rsidRDefault="00AB3992" w:rsidP="00C87583">
      <w:pPr>
        <w:pStyle w:val="afa"/>
        <w:numPr>
          <w:ilvl w:val="0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041EB115" w14:textId="77777777" w:rsidR="00AB3992" w:rsidRPr="00F0067A" w:rsidRDefault="00AB3992" w:rsidP="00C87583">
      <w:pPr>
        <w:pStyle w:val="afa"/>
        <w:numPr>
          <w:ilvl w:val="0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287C21E7" w14:textId="77777777" w:rsidR="00AB3992" w:rsidRPr="00F0067A" w:rsidRDefault="00AB3992" w:rsidP="00C87583">
      <w:pPr>
        <w:pStyle w:val="afa"/>
        <w:numPr>
          <w:ilvl w:val="0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3D2D56BD" w14:textId="77777777" w:rsidR="00AB3992" w:rsidRPr="00F0067A" w:rsidRDefault="00AB3992" w:rsidP="00C87583">
      <w:pPr>
        <w:pStyle w:val="afa"/>
        <w:numPr>
          <w:ilvl w:val="0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0F656FF9" w14:textId="77777777" w:rsidR="00AB3992" w:rsidRPr="00F0067A" w:rsidRDefault="00AB3992" w:rsidP="00C87583">
      <w:pPr>
        <w:pStyle w:val="afa"/>
        <w:numPr>
          <w:ilvl w:val="0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418558BB" w14:textId="77777777" w:rsidR="00AB3992" w:rsidRPr="00F0067A" w:rsidRDefault="00AB3992" w:rsidP="00C87583">
      <w:pPr>
        <w:pStyle w:val="afa"/>
        <w:numPr>
          <w:ilvl w:val="1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33A9DD65" w14:textId="77777777" w:rsidR="00AB3992" w:rsidRPr="00F0067A" w:rsidRDefault="00AB3992" w:rsidP="00C87583">
      <w:pPr>
        <w:pStyle w:val="afa"/>
        <w:numPr>
          <w:ilvl w:val="1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169F2EE8" w14:textId="77777777" w:rsidR="00AB3992" w:rsidRPr="00F0067A" w:rsidRDefault="00AB3992" w:rsidP="00C87583">
      <w:pPr>
        <w:pStyle w:val="afa"/>
        <w:numPr>
          <w:ilvl w:val="2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73D72B22" w14:textId="77777777" w:rsidR="00AB3992" w:rsidRPr="00F0067A" w:rsidRDefault="00AB3992" w:rsidP="00C87583">
      <w:pPr>
        <w:pStyle w:val="afa"/>
        <w:numPr>
          <w:ilvl w:val="2"/>
          <w:numId w:val="16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209EA1AD" w14:textId="77777777" w:rsidR="00AB3992" w:rsidRPr="00F0067A" w:rsidRDefault="00AB3992" w:rsidP="00C87583">
      <w:pPr>
        <w:pStyle w:val="afa"/>
        <w:numPr>
          <w:ilvl w:val="0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00AD3A1A" w14:textId="77777777" w:rsidR="00AB3992" w:rsidRPr="00F0067A" w:rsidRDefault="00AB3992" w:rsidP="00C87583">
      <w:pPr>
        <w:pStyle w:val="afa"/>
        <w:numPr>
          <w:ilvl w:val="0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109A992B" w14:textId="77777777" w:rsidR="00AB3992" w:rsidRPr="00F0067A" w:rsidRDefault="00AB3992" w:rsidP="00C87583">
      <w:pPr>
        <w:pStyle w:val="afa"/>
        <w:numPr>
          <w:ilvl w:val="0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15F2B00F" w14:textId="77777777" w:rsidR="00AB3992" w:rsidRPr="00F0067A" w:rsidRDefault="00AB3992" w:rsidP="00C87583">
      <w:pPr>
        <w:pStyle w:val="afa"/>
        <w:numPr>
          <w:ilvl w:val="0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1A58FF96" w14:textId="77777777" w:rsidR="00AB3992" w:rsidRPr="00F0067A" w:rsidRDefault="00AB3992" w:rsidP="00C87583">
      <w:pPr>
        <w:pStyle w:val="afa"/>
        <w:numPr>
          <w:ilvl w:val="0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6351EE4D" w14:textId="77777777" w:rsidR="00AB3992" w:rsidRPr="00F0067A" w:rsidRDefault="00AB3992" w:rsidP="00C87583">
      <w:pPr>
        <w:pStyle w:val="afa"/>
        <w:numPr>
          <w:ilvl w:val="1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592FE922" w14:textId="77777777" w:rsidR="00AB3992" w:rsidRPr="00F0067A" w:rsidRDefault="00AB3992" w:rsidP="00C87583">
      <w:pPr>
        <w:pStyle w:val="afa"/>
        <w:numPr>
          <w:ilvl w:val="1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1E0FA7C1" w14:textId="77777777" w:rsidR="00AB3992" w:rsidRPr="00F0067A" w:rsidRDefault="00AB3992" w:rsidP="00C87583">
      <w:pPr>
        <w:pStyle w:val="afa"/>
        <w:numPr>
          <w:ilvl w:val="2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59A347E4" w14:textId="77777777" w:rsidR="00AB3992" w:rsidRPr="00F0067A" w:rsidRDefault="00AB3992" w:rsidP="00C87583">
      <w:pPr>
        <w:pStyle w:val="afa"/>
        <w:numPr>
          <w:ilvl w:val="2"/>
          <w:numId w:val="18"/>
        </w:numPr>
        <w:tabs>
          <w:tab w:val="left" w:pos="1985"/>
        </w:tabs>
        <w:suppressAutoHyphens/>
        <w:ind w:left="709" w:firstLine="567"/>
        <w:rPr>
          <w:rFonts w:eastAsia="Calibri"/>
          <w:bCs/>
          <w:vanish/>
          <w:highlight w:val="cyan"/>
          <w:lang w:eastAsia="en-US"/>
        </w:rPr>
      </w:pPr>
    </w:p>
    <w:p w14:paraId="6809D92E" w14:textId="77777777" w:rsidR="00AB3992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F0067A">
        <w:rPr>
          <w:rFonts w:eastAsia="Calibri"/>
          <w:b w:val="0"/>
          <w:sz w:val="24"/>
          <w:highlight w:val="cyan"/>
          <w:lang w:eastAsia="en-US"/>
        </w:rPr>
        <w:t>Монтаж ЧЭ производить в соответствии с проектной документацией при температуре окружающего воздуха не ниже минус 10ºС.</w:t>
      </w:r>
    </w:p>
    <w:p w14:paraId="5CDDB45E" w14:textId="77777777" w:rsidR="00AB3992" w:rsidRPr="00F0067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F0067A">
        <w:rPr>
          <w:rFonts w:eastAsia="Calibri"/>
          <w:b w:val="0"/>
          <w:sz w:val="24"/>
          <w:highlight w:val="cyan"/>
          <w:lang w:eastAsia="en-US"/>
        </w:rPr>
        <w:t>Крепление ЧЭ рекомендуется выполнять стальной оцинкованной термически обработанной проволокой (ГОСТ 3282-74) диаметром 1,4÷1,6 мм или стальными скобами диаметром 8 мм; крепление скоб к металлическим листам рекомендуется осуществлять вытяжными заклепками, а к деревянному заграждению – саморезами с пресс-шайбой.</w:t>
      </w:r>
      <w:r w:rsidRPr="00F0067A">
        <w:rPr>
          <w:rFonts w:eastAsia="Calibri"/>
          <w:b w:val="0"/>
          <w:sz w:val="24"/>
          <w:lang w:eastAsia="en-US"/>
        </w:rPr>
        <w:t xml:space="preserve"> Допускается использовать металлические стяжки для крепления ЧЭ.</w:t>
      </w:r>
    </w:p>
    <w:p w14:paraId="405D6140" w14:textId="77777777" w:rsidR="00AB3992" w:rsidRPr="00F0067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Частоту</w:t>
      </w:r>
      <w:r w:rsidRPr="00F0067A">
        <w:rPr>
          <w:rFonts w:eastAsia="Calibri"/>
          <w:b w:val="0"/>
          <w:sz w:val="24"/>
          <w:lang w:eastAsia="en-US"/>
        </w:rPr>
        <w:t xml:space="preserve"> крепления необходимо производить таким образом, чтобы исключить провисания ЧЭ, а также возможное раскачивание от порывов ветра.</w:t>
      </w:r>
    </w:p>
    <w:p w14:paraId="5968ABB1" w14:textId="77777777" w:rsidR="00AB3992" w:rsidRDefault="00AB3992" w:rsidP="00AB3992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1F8F7E2B" w14:textId="77777777" w:rsidR="00AB3992" w:rsidRDefault="00AB3992" w:rsidP="00AB3992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851"/>
        <w:jc w:val="both"/>
        <w:rPr>
          <w:rFonts w:eastAsia="Calibri"/>
          <w:sz w:val="24"/>
          <w:lang w:eastAsia="en-US"/>
        </w:rPr>
      </w:pPr>
      <w:r w:rsidRPr="00D85441">
        <w:rPr>
          <w:rFonts w:eastAsia="Calibri"/>
          <w:sz w:val="24"/>
          <w:lang w:eastAsia="en-US"/>
        </w:rPr>
        <w:t xml:space="preserve">ПРИМЕЧАНИЕ: </w:t>
      </w:r>
      <w:r w:rsidRPr="007D4A21">
        <w:rPr>
          <w:rFonts w:eastAsia="Calibri"/>
          <w:sz w:val="24"/>
          <w:highlight w:val="cyan"/>
          <w:lang w:eastAsia="en-US"/>
        </w:rPr>
        <w:t>Расстояние между креплениями чувствительного элемента не должно быть более 30 см</w:t>
      </w:r>
      <w:r w:rsidRPr="00D85441">
        <w:rPr>
          <w:rFonts w:eastAsia="Calibri"/>
          <w:sz w:val="24"/>
          <w:lang w:eastAsia="en-US"/>
        </w:rPr>
        <w:t xml:space="preserve">. </w:t>
      </w:r>
    </w:p>
    <w:p w14:paraId="5EE7FB6E" w14:textId="77777777" w:rsidR="00AB3992" w:rsidRPr="00321B00" w:rsidRDefault="00AB3992" w:rsidP="00AB3992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851"/>
        <w:jc w:val="both"/>
        <w:rPr>
          <w:rFonts w:eastAsia="Calibri"/>
          <w:sz w:val="24"/>
          <w:lang w:eastAsia="en-US"/>
        </w:rPr>
      </w:pPr>
      <w:r w:rsidRPr="00592776">
        <w:rPr>
          <w:rFonts w:eastAsia="Calibri"/>
          <w:b w:val="0"/>
          <w:sz w:val="24"/>
          <w:lang w:eastAsia="en-US"/>
        </w:rPr>
        <w:t xml:space="preserve"> </w:t>
      </w:r>
    </w:p>
    <w:p w14:paraId="7BAE292E" w14:textId="69E43569" w:rsidR="00027034" w:rsidRPr="00135B56" w:rsidRDefault="00AB3992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i/>
          <w:szCs w:val="28"/>
          <w:u w:val="single"/>
          <w:lang w:eastAsia="en-US"/>
        </w:rPr>
      </w:pPr>
      <w:bookmarkStart w:id="85" w:name="_Toc93911292"/>
      <w:r w:rsidRPr="00027034">
        <w:rPr>
          <w:rFonts w:eastAsia="Calibri"/>
          <w:szCs w:val="28"/>
          <w:u w:val="single"/>
          <w:lang w:eastAsia="en-US"/>
        </w:rPr>
        <w:t>Монтаж чувствительного элемента в грунте</w:t>
      </w:r>
      <w:bookmarkEnd w:id="85"/>
    </w:p>
    <w:p w14:paraId="5F1AC4AA" w14:textId="1AF9C959" w:rsidR="00AB3992" w:rsidRPr="00135B56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 xml:space="preserve">Длина и ширина специальном мате с установленным на нем ЧЭ (далее – трибоэлектрический мат) определяется на предприятии-изготовителе в соответствии с требованиями заказчика. </w:t>
      </w:r>
    </w:p>
    <w:p w14:paraId="20F7A74B" w14:textId="434D4243" w:rsidR="00AB3992" w:rsidRPr="00E06A0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 xml:space="preserve">Монтаж трибоэлектрического мата в грунт осуществляется в соответствии со схемой (рис. 5). </w:t>
      </w:r>
    </w:p>
    <w:p w14:paraId="57D9B38C" w14:textId="37811E92" w:rsidR="00AB3992" w:rsidRPr="00E06A0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 xml:space="preserve">Грунт в области укладки трибоэлектрического мата должен пройти химическую обработку от сорняков. </w:t>
      </w:r>
    </w:p>
    <w:p w14:paraId="55C9F0C1" w14:textId="70D2C728" w:rsidR="00AB3992" w:rsidRPr="00E06A0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>Этапы укладки сетки:</w:t>
      </w:r>
    </w:p>
    <w:p w14:paraId="7F903542" w14:textId="77777777" w:rsidR="00AB3992" w:rsidRPr="00E06A0A" w:rsidRDefault="00AB3992" w:rsidP="00C87583">
      <w:pPr>
        <w:pStyle w:val="a3"/>
        <w:numPr>
          <w:ilvl w:val="0"/>
          <w:numId w:val="20"/>
        </w:numPr>
        <w:tabs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>Разложить трибоэлектрический мат на земле рядом с траншеей для укладки.</w:t>
      </w:r>
    </w:p>
    <w:p w14:paraId="5A58348A" w14:textId="77777777" w:rsidR="00AB3992" w:rsidRPr="00E06A0A" w:rsidRDefault="00AB3992" w:rsidP="00C87583">
      <w:pPr>
        <w:pStyle w:val="a3"/>
        <w:numPr>
          <w:ilvl w:val="0"/>
          <w:numId w:val="20"/>
        </w:numPr>
        <w:tabs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lastRenderedPageBreak/>
        <w:t>Убедиться, что на трибоэлектрическом мате отсутствуют повреждения и нарушения крепления ЧЭ к специальному мату.</w:t>
      </w:r>
    </w:p>
    <w:p w14:paraId="04E46CE0" w14:textId="77777777" w:rsidR="00AB3992" w:rsidRPr="00E06A0A" w:rsidRDefault="00AB3992" w:rsidP="00C87583">
      <w:pPr>
        <w:pStyle w:val="a3"/>
        <w:numPr>
          <w:ilvl w:val="0"/>
          <w:numId w:val="20"/>
        </w:numPr>
        <w:tabs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 xml:space="preserve">Аккуратно уложить трибоэлектрический мат в траншею. </w:t>
      </w:r>
    </w:p>
    <w:p w14:paraId="4A317F94" w14:textId="2CCB0072" w:rsidR="00AB3992" w:rsidRPr="00E06A0A" w:rsidRDefault="00B243E6" w:rsidP="00C87583">
      <w:pPr>
        <w:pStyle w:val="a3"/>
        <w:numPr>
          <w:ilvl w:val="0"/>
          <w:numId w:val="20"/>
        </w:numPr>
        <w:tabs>
          <w:tab w:val="left" w:pos="1560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>
        <w:rPr>
          <w:rFonts w:eastAsia="Calibri"/>
          <w:b w:val="0"/>
          <w:sz w:val="24"/>
          <w:highlight w:val="cyan"/>
          <w:lang w:eastAsia="en-US"/>
        </w:rPr>
        <w:t>Повторно осмотреть мат</w:t>
      </w:r>
      <w:r w:rsidR="00AB3992" w:rsidRPr="00E06A0A">
        <w:rPr>
          <w:rFonts w:eastAsia="Calibri"/>
          <w:b w:val="0"/>
          <w:sz w:val="24"/>
          <w:highlight w:val="cyan"/>
          <w:lang w:eastAsia="en-US"/>
        </w:rPr>
        <w:t>.</w:t>
      </w:r>
    </w:p>
    <w:p w14:paraId="67F81F10" w14:textId="33C59AF2" w:rsidR="00AB3992" w:rsidRPr="00E06A0A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>Подключить трибоэлектрический мат к БОС и убедиться, что извещатель работает в нормальном режиме.</w:t>
      </w:r>
    </w:p>
    <w:p w14:paraId="29073B41" w14:textId="45F6972A" w:rsidR="00970D1A" w:rsidRPr="0038236B" w:rsidRDefault="00AB3992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sz w:val="24"/>
          <w:lang w:eastAsia="en-US"/>
        </w:rPr>
      </w:pPr>
      <w:r w:rsidRPr="00E06A0A">
        <w:rPr>
          <w:rFonts w:eastAsia="Calibri"/>
          <w:b w:val="0"/>
          <w:sz w:val="24"/>
          <w:highlight w:val="cyan"/>
          <w:lang w:eastAsia="en-US"/>
        </w:rPr>
        <w:t>Не нанося повреждений засыпать трибоэлектрический мат грунтом</w:t>
      </w:r>
      <w:r>
        <w:rPr>
          <w:rFonts w:eastAsia="Calibri"/>
          <w:b w:val="0"/>
          <w:sz w:val="24"/>
          <w:lang w:eastAsia="en-US"/>
        </w:rPr>
        <w:t>.</w:t>
      </w:r>
    </w:p>
    <w:p w14:paraId="2011F77B" w14:textId="77777777" w:rsidR="0038236B" w:rsidRDefault="0038236B" w:rsidP="0038236B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1276"/>
        <w:jc w:val="both"/>
        <w:rPr>
          <w:rFonts w:eastAsia="Calibri"/>
          <w:sz w:val="24"/>
          <w:lang w:eastAsia="en-US"/>
        </w:rPr>
      </w:pPr>
    </w:p>
    <w:p w14:paraId="4F9EF332" w14:textId="4A0C25F0" w:rsidR="00CE1BCE" w:rsidRPr="00EA57CA" w:rsidRDefault="00EA57CA" w:rsidP="00EA57CA">
      <w:pPr>
        <w:pStyle w:val="afa"/>
        <w:numPr>
          <w:ilvl w:val="1"/>
          <w:numId w:val="13"/>
        </w:numPr>
        <w:autoSpaceDE w:val="0"/>
        <w:autoSpaceDN w:val="0"/>
        <w:adjustRightInd w:val="0"/>
        <w:ind w:left="0" w:firstLine="709"/>
        <w:rPr>
          <w:rFonts w:eastAsia="Calibri"/>
          <w:szCs w:val="28"/>
          <w:u w:val="single"/>
          <w:lang w:eastAsia="en-US"/>
        </w:rPr>
      </w:pPr>
      <w:r w:rsidRPr="00EA57CA">
        <w:rPr>
          <w:rFonts w:eastAsia="Calibri"/>
          <w:szCs w:val="28"/>
          <w:u w:val="single"/>
          <w:lang w:eastAsia="en-US"/>
        </w:rPr>
        <w:t>Подключение извещателя</w:t>
      </w:r>
    </w:p>
    <w:p w14:paraId="540E8413" w14:textId="67BC2745" w:rsidR="0038236B" w:rsidRDefault="00801755" w:rsidP="00801755">
      <w:pPr>
        <w:pStyle w:val="afa"/>
        <w:tabs>
          <w:tab w:val="left" w:pos="1985"/>
        </w:tabs>
        <w:autoSpaceDE w:val="0"/>
        <w:autoSpaceDN w:val="0"/>
        <w:adjustRightInd w:val="0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Подключите извещатель в соответствии с нижеприведенными назначениями проводов извещателя.</w:t>
      </w:r>
    </w:p>
    <w:p w14:paraId="4F1849D2" w14:textId="6C4FFFA0" w:rsidR="00EA57CA" w:rsidRDefault="00EA57CA" w:rsidP="00EA57CA">
      <w:pPr>
        <w:pStyle w:val="afa"/>
        <w:numPr>
          <w:ilvl w:val="2"/>
          <w:numId w:val="13"/>
        </w:numPr>
        <w:tabs>
          <w:tab w:val="left" w:pos="1985"/>
        </w:tabs>
        <w:autoSpaceDE w:val="0"/>
        <w:autoSpaceDN w:val="0"/>
        <w:adjustRightInd w:val="0"/>
        <w:ind w:left="709"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Кабель питания и связи извещателя</w:t>
      </w:r>
      <w:r w:rsidR="0038236B">
        <w:rPr>
          <w:rFonts w:eastAsia="Calibri"/>
          <w:szCs w:val="28"/>
          <w:lang w:eastAsia="en-US"/>
        </w:rPr>
        <w:t xml:space="preserve"> в варианте исполнения с </w:t>
      </w:r>
      <w:r w:rsidR="0038236B">
        <w:rPr>
          <w:rFonts w:eastAsia="Calibri"/>
          <w:szCs w:val="28"/>
          <w:lang w:val="en-US" w:eastAsia="en-US"/>
        </w:rPr>
        <w:t>RS</w:t>
      </w:r>
      <w:r w:rsidR="0038236B" w:rsidRPr="0038236B">
        <w:rPr>
          <w:rFonts w:eastAsia="Calibri"/>
          <w:szCs w:val="28"/>
          <w:lang w:eastAsia="en-US"/>
        </w:rPr>
        <w:t>-485</w:t>
      </w:r>
      <w:r>
        <w:rPr>
          <w:rFonts w:eastAsia="Calibri"/>
          <w:szCs w:val="28"/>
          <w:lang w:eastAsia="en-US"/>
        </w:rPr>
        <w:t xml:space="preserve"> состоит: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701"/>
        <w:gridCol w:w="5946"/>
      </w:tblGrid>
      <w:tr w:rsidR="00EA57CA" w14:paraId="1128138F" w14:textId="77777777" w:rsidTr="00EA57CA">
        <w:trPr>
          <w:jc w:val="center"/>
        </w:trPr>
        <w:tc>
          <w:tcPr>
            <w:tcW w:w="704" w:type="dxa"/>
            <w:vAlign w:val="center"/>
          </w:tcPr>
          <w:p w14:paraId="0FD3535E" w14:textId="21C77ABC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№ п/п</w:t>
            </w:r>
          </w:p>
        </w:tc>
        <w:tc>
          <w:tcPr>
            <w:tcW w:w="1701" w:type="dxa"/>
            <w:vAlign w:val="center"/>
          </w:tcPr>
          <w:p w14:paraId="3931E4F0" w14:textId="424982BB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Провод</w:t>
            </w:r>
          </w:p>
        </w:tc>
        <w:tc>
          <w:tcPr>
            <w:tcW w:w="5946" w:type="dxa"/>
            <w:vAlign w:val="center"/>
          </w:tcPr>
          <w:p w14:paraId="4A288FF9" w14:textId="13CD091F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Назначение</w:t>
            </w:r>
          </w:p>
        </w:tc>
      </w:tr>
      <w:tr w:rsidR="00EA57CA" w14:paraId="57B06FC6" w14:textId="77777777" w:rsidTr="00EA57CA">
        <w:trPr>
          <w:jc w:val="center"/>
        </w:trPr>
        <w:tc>
          <w:tcPr>
            <w:tcW w:w="704" w:type="dxa"/>
            <w:vAlign w:val="center"/>
          </w:tcPr>
          <w:p w14:paraId="49830F18" w14:textId="591A7451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701" w:type="dxa"/>
          </w:tcPr>
          <w:p w14:paraId="43E6E3C2" w14:textId="06B37F53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Красный</w:t>
            </w:r>
          </w:p>
        </w:tc>
        <w:tc>
          <w:tcPr>
            <w:tcW w:w="5946" w:type="dxa"/>
          </w:tcPr>
          <w:p w14:paraId="0BBC73BA" w14:textId="19EF89BE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Подключается + постоянного напряжения</w:t>
            </w:r>
          </w:p>
        </w:tc>
      </w:tr>
      <w:tr w:rsidR="00EA57CA" w14:paraId="153C9F82" w14:textId="77777777" w:rsidTr="00EA57CA">
        <w:trPr>
          <w:jc w:val="center"/>
        </w:trPr>
        <w:tc>
          <w:tcPr>
            <w:tcW w:w="704" w:type="dxa"/>
            <w:vAlign w:val="center"/>
          </w:tcPr>
          <w:p w14:paraId="26BCEA87" w14:textId="66ED1C3E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14:paraId="387E1097" w14:textId="04AE98C4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Черный</w:t>
            </w:r>
          </w:p>
        </w:tc>
        <w:tc>
          <w:tcPr>
            <w:tcW w:w="5946" w:type="dxa"/>
          </w:tcPr>
          <w:p w14:paraId="574F38A3" w14:textId="0E09606A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Подключается – постоянного напряжения</w:t>
            </w:r>
          </w:p>
        </w:tc>
      </w:tr>
      <w:tr w:rsidR="00EA57CA" w14:paraId="3B55D758" w14:textId="77777777" w:rsidTr="00EA57CA">
        <w:trPr>
          <w:jc w:val="center"/>
        </w:trPr>
        <w:tc>
          <w:tcPr>
            <w:tcW w:w="704" w:type="dxa"/>
            <w:vAlign w:val="center"/>
          </w:tcPr>
          <w:p w14:paraId="51BFECFB" w14:textId="3161680A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14:paraId="4AF34036" w14:textId="7EE99598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Экран</w:t>
            </w:r>
          </w:p>
        </w:tc>
        <w:tc>
          <w:tcPr>
            <w:tcW w:w="5946" w:type="dxa"/>
          </w:tcPr>
          <w:p w14:paraId="70F32816" w14:textId="3BA0FA33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Подключается вместе с минусом постоянного напряжения </w:t>
            </w:r>
          </w:p>
        </w:tc>
      </w:tr>
      <w:tr w:rsidR="00EA57CA" w14:paraId="02B64F39" w14:textId="77777777" w:rsidTr="00EA57CA">
        <w:trPr>
          <w:jc w:val="center"/>
        </w:trPr>
        <w:tc>
          <w:tcPr>
            <w:tcW w:w="704" w:type="dxa"/>
            <w:vAlign w:val="center"/>
          </w:tcPr>
          <w:p w14:paraId="67330E7A" w14:textId="00E12898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01" w:type="dxa"/>
          </w:tcPr>
          <w:p w14:paraId="2CBF5169" w14:textId="6CCE78F8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Зеленый</w:t>
            </w:r>
          </w:p>
        </w:tc>
        <w:tc>
          <w:tcPr>
            <w:tcW w:w="5946" w:type="dxa"/>
          </w:tcPr>
          <w:p w14:paraId="42A302FC" w14:textId="31DF55BD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Первый канал (А)</w:t>
            </w:r>
          </w:p>
        </w:tc>
      </w:tr>
      <w:tr w:rsidR="00EA57CA" w14:paraId="4B314099" w14:textId="77777777" w:rsidTr="00EA57CA">
        <w:trPr>
          <w:jc w:val="center"/>
        </w:trPr>
        <w:tc>
          <w:tcPr>
            <w:tcW w:w="704" w:type="dxa"/>
            <w:vAlign w:val="center"/>
          </w:tcPr>
          <w:p w14:paraId="2709F0BC" w14:textId="58DF0457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701" w:type="dxa"/>
          </w:tcPr>
          <w:p w14:paraId="43652A86" w14:textId="3C00D972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Белый</w:t>
            </w:r>
          </w:p>
        </w:tc>
        <w:tc>
          <w:tcPr>
            <w:tcW w:w="5946" w:type="dxa"/>
          </w:tcPr>
          <w:p w14:paraId="1B1D3970" w14:textId="310B9CFB" w:rsidR="00EA57CA" w:rsidRDefault="00EA57CA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Второй канал (В)</w:t>
            </w:r>
          </w:p>
        </w:tc>
      </w:tr>
      <w:tr w:rsidR="0038236B" w14:paraId="4DF2A626" w14:textId="77777777" w:rsidTr="0038236B">
        <w:trPr>
          <w:jc w:val="center"/>
        </w:trPr>
        <w:tc>
          <w:tcPr>
            <w:tcW w:w="704" w:type="dxa"/>
            <w:vAlign w:val="center"/>
          </w:tcPr>
          <w:p w14:paraId="3B880F4A" w14:textId="7EB6757D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1701" w:type="dxa"/>
          </w:tcPr>
          <w:p w14:paraId="6DBF5E53" w14:textId="134C015C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Синий</w:t>
            </w:r>
          </w:p>
        </w:tc>
        <w:tc>
          <w:tcPr>
            <w:tcW w:w="5946" w:type="dxa"/>
            <w:vMerge w:val="restart"/>
            <w:vAlign w:val="center"/>
          </w:tcPr>
          <w:p w14:paraId="61928B30" w14:textId="25441B31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Дополнительные выходы для подключения внешних сенсоров</w:t>
            </w:r>
          </w:p>
        </w:tc>
      </w:tr>
      <w:tr w:rsidR="0038236B" w14:paraId="0F1598CE" w14:textId="77777777" w:rsidTr="00EA57CA">
        <w:trPr>
          <w:jc w:val="center"/>
        </w:trPr>
        <w:tc>
          <w:tcPr>
            <w:tcW w:w="704" w:type="dxa"/>
            <w:vAlign w:val="center"/>
          </w:tcPr>
          <w:p w14:paraId="70DCE75A" w14:textId="38C639B1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1701" w:type="dxa"/>
          </w:tcPr>
          <w:p w14:paraId="65A468F2" w14:textId="458E3E1D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Коричневый</w:t>
            </w:r>
          </w:p>
        </w:tc>
        <w:tc>
          <w:tcPr>
            <w:tcW w:w="5946" w:type="dxa"/>
            <w:vMerge/>
          </w:tcPr>
          <w:p w14:paraId="6F5AF27D" w14:textId="77777777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</w:tr>
      <w:tr w:rsidR="0038236B" w14:paraId="14DC944F" w14:textId="77777777" w:rsidTr="0038236B">
        <w:trPr>
          <w:jc w:val="center"/>
        </w:trPr>
        <w:tc>
          <w:tcPr>
            <w:tcW w:w="704" w:type="dxa"/>
            <w:vAlign w:val="center"/>
          </w:tcPr>
          <w:p w14:paraId="7352D2C6" w14:textId="27A009C1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1701" w:type="dxa"/>
          </w:tcPr>
          <w:p w14:paraId="4B6CE25A" w14:textId="65FD986F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Желтый</w:t>
            </w:r>
          </w:p>
        </w:tc>
        <w:tc>
          <w:tcPr>
            <w:tcW w:w="5946" w:type="dxa"/>
            <w:vMerge w:val="restart"/>
            <w:vAlign w:val="center"/>
          </w:tcPr>
          <w:p w14:paraId="2B346A3E" w14:textId="2F17206F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Дополнительные входы для подключения внешних сенсоров</w:t>
            </w:r>
          </w:p>
        </w:tc>
      </w:tr>
      <w:tr w:rsidR="0038236B" w14:paraId="4549590C" w14:textId="77777777" w:rsidTr="00EA57CA">
        <w:trPr>
          <w:jc w:val="center"/>
        </w:trPr>
        <w:tc>
          <w:tcPr>
            <w:tcW w:w="704" w:type="dxa"/>
            <w:vAlign w:val="center"/>
          </w:tcPr>
          <w:p w14:paraId="09872D01" w14:textId="5CE7CCA5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1701" w:type="dxa"/>
          </w:tcPr>
          <w:p w14:paraId="21D63D8E" w14:textId="55815006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Оранжевый</w:t>
            </w:r>
          </w:p>
        </w:tc>
        <w:tc>
          <w:tcPr>
            <w:tcW w:w="5946" w:type="dxa"/>
            <w:vMerge/>
          </w:tcPr>
          <w:p w14:paraId="33044149" w14:textId="77777777" w:rsidR="0038236B" w:rsidRDefault="0038236B" w:rsidP="00EA57CA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</w:tr>
    </w:tbl>
    <w:p w14:paraId="2F188308" w14:textId="77777777" w:rsidR="00EA57CA" w:rsidRDefault="00EA57CA" w:rsidP="00EA57CA">
      <w:pPr>
        <w:pStyle w:val="afa"/>
        <w:tabs>
          <w:tab w:val="left" w:pos="1985"/>
        </w:tabs>
        <w:autoSpaceDE w:val="0"/>
        <w:autoSpaceDN w:val="0"/>
        <w:adjustRightInd w:val="0"/>
        <w:ind w:left="1276"/>
        <w:rPr>
          <w:rFonts w:eastAsia="Calibri"/>
          <w:szCs w:val="28"/>
          <w:lang w:eastAsia="en-US"/>
        </w:rPr>
      </w:pPr>
    </w:p>
    <w:p w14:paraId="622D1931" w14:textId="3ACDF596" w:rsidR="00EA57CA" w:rsidRDefault="0038236B" w:rsidP="00EA57CA">
      <w:pPr>
        <w:pStyle w:val="afa"/>
        <w:numPr>
          <w:ilvl w:val="2"/>
          <w:numId w:val="13"/>
        </w:numPr>
        <w:tabs>
          <w:tab w:val="left" w:pos="1985"/>
        </w:tabs>
        <w:autoSpaceDE w:val="0"/>
        <w:autoSpaceDN w:val="0"/>
        <w:adjustRightInd w:val="0"/>
        <w:ind w:left="709"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Кабель питания и связи извещателя в варианте исполнения с релейными выходами («сухой контакт») состоит: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701"/>
        <w:gridCol w:w="5946"/>
      </w:tblGrid>
      <w:tr w:rsidR="0038236B" w14:paraId="2B7E2BA0" w14:textId="77777777" w:rsidTr="009576E9">
        <w:trPr>
          <w:jc w:val="center"/>
        </w:trPr>
        <w:tc>
          <w:tcPr>
            <w:tcW w:w="704" w:type="dxa"/>
            <w:vAlign w:val="center"/>
          </w:tcPr>
          <w:p w14:paraId="478A65F7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№ п/п</w:t>
            </w:r>
          </w:p>
        </w:tc>
        <w:tc>
          <w:tcPr>
            <w:tcW w:w="1701" w:type="dxa"/>
            <w:vAlign w:val="center"/>
          </w:tcPr>
          <w:p w14:paraId="237680C9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Провод</w:t>
            </w:r>
          </w:p>
        </w:tc>
        <w:tc>
          <w:tcPr>
            <w:tcW w:w="5946" w:type="dxa"/>
            <w:vAlign w:val="center"/>
          </w:tcPr>
          <w:p w14:paraId="14376083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Назначение</w:t>
            </w:r>
          </w:p>
        </w:tc>
      </w:tr>
      <w:tr w:rsidR="0038236B" w14:paraId="692D7815" w14:textId="77777777" w:rsidTr="0038236B">
        <w:trPr>
          <w:jc w:val="center"/>
        </w:trPr>
        <w:tc>
          <w:tcPr>
            <w:tcW w:w="704" w:type="dxa"/>
            <w:vAlign w:val="center"/>
          </w:tcPr>
          <w:p w14:paraId="225C6F25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14:paraId="4F20A5FF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Красный</w:t>
            </w:r>
          </w:p>
        </w:tc>
        <w:tc>
          <w:tcPr>
            <w:tcW w:w="5946" w:type="dxa"/>
          </w:tcPr>
          <w:p w14:paraId="328D1362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Подключается + постоянного напряжения</w:t>
            </w:r>
          </w:p>
        </w:tc>
      </w:tr>
      <w:tr w:rsidR="0038236B" w14:paraId="496061BD" w14:textId="77777777" w:rsidTr="0038236B">
        <w:trPr>
          <w:jc w:val="center"/>
        </w:trPr>
        <w:tc>
          <w:tcPr>
            <w:tcW w:w="704" w:type="dxa"/>
            <w:vAlign w:val="center"/>
          </w:tcPr>
          <w:p w14:paraId="1064A389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14:paraId="7FE27371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Черный</w:t>
            </w:r>
          </w:p>
        </w:tc>
        <w:tc>
          <w:tcPr>
            <w:tcW w:w="5946" w:type="dxa"/>
          </w:tcPr>
          <w:p w14:paraId="2D73AA7E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Подключается – постоянного напряжения</w:t>
            </w:r>
          </w:p>
        </w:tc>
      </w:tr>
      <w:tr w:rsidR="0038236B" w14:paraId="730C119B" w14:textId="77777777" w:rsidTr="0038236B">
        <w:trPr>
          <w:jc w:val="center"/>
        </w:trPr>
        <w:tc>
          <w:tcPr>
            <w:tcW w:w="704" w:type="dxa"/>
            <w:vAlign w:val="center"/>
          </w:tcPr>
          <w:p w14:paraId="119271D2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  <w:vAlign w:val="center"/>
          </w:tcPr>
          <w:p w14:paraId="3A2536D1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Экран</w:t>
            </w:r>
          </w:p>
        </w:tc>
        <w:tc>
          <w:tcPr>
            <w:tcW w:w="5946" w:type="dxa"/>
          </w:tcPr>
          <w:p w14:paraId="40B4CC3D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Подключается вместе с минусом постоянного напряжения </w:t>
            </w:r>
          </w:p>
        </w:tc>
      </w:tr>
      <w:tr w:rsidR="0038236B" w14:paraId="21DA2327" w14:textId="77777777" w:rsidTr="0038236B">
        <w:trPr>
          <w:jc w:val="center"/>
        </w:trPr>
        <w:tc>
          <w:tcPr>
            <w:tcW w:w="704" w:type="dxa"/>
            <w:vAlign w:val="center"/>
          </w:tcPr>
          <w:p w14:paraId="310C5228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701" w:type="dxa"/>
            <w:vAlign w:val="center"/>
          </w:tcPr>
          <w:p w14:paraId="40B8A345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Зеленый</w:t>
            </w:r>
          </w:p>
        </w:tc>
        <w:tc>
          <w:tcPr>
            <w:tcW w:w="5946" w:type="dxa"/>
          </w:tcPr>
          <w:p w14:paraId="065C66A3" w14:textId="5F3A483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Первый канал + (А)</w:t>
            </w:r>
          </w:p>
        </w:tc>
      </w:tr>
      <w:tr w:rsidR="0038236B" w14:paraId="561C1586" w14:textId="77777777" w:rsidTr="0038236B">
        <w:trPr>
          <w:jc w:val="center"/>
        </w:trPr>
        <w:tc>
          <w:tcPr>
            <w:tcW w:w="704" w:type="dxa"/>
            <w:vAlign w:val="center"/>
          </w:tcPr>
          <w:p w14:paraId="488361E3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701" w:type="dxa"/>
            <w:vAlign w:val="center"/>
          </w:tcPr>
          <w:p w14:paraId="734F2FAE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Белый</w:t>
            </w:r>
          </w:p>
        </w:tc>
        <w:tc>
          <w:tcPr>
            <w:tcW w:w="5946" w:type="dxa"/>
          </w:tcPr>
          <w:p w14:paraId="3FE52DD5" w14:textId="1AFB80FE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Второй канал + (В)</w:t>
            </w:r>
          </w:p>
        </w:tc>
      </w:tr>
      <w:tr w:rsidR="0038236B" w14:paraId="5F8FEB9D" w14:textId="77777777" w:rsidTr="0038236B">
        <w:trPr>
          <w:jc w:val="center"/>
        </w:trPr>
        <w:tc>
          <w:tcPr>
            <w:tcW w:w="704" w:type="dxa"/>
            <w:vAlign w:val="center"/>
          </w:tcPr>
          <w:p w14:paraId="0E72AB05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vAlign w:val="center"/>
          </w:tcPr>
          <w:p w14:paraId="6017A386" w14:textId="0A1E47BF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Коричневый</w:t>
            </w:r>
          </w:p>
        </w:tc>
        <w:tc>
          <w:tcPr>
            <w:tcW w:w="5946" w:type="dxa"/>
            <w:vAlign w:val="center"/>
          </w:tcPr>
          <w:p w14:paraId="05E93B2D" w14:textId="1756085F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Общий провод первого и второго каналов</w:t>
            </w:r>
          </w:p>
        </w:tc>
      </w:tr>
      <w:tr w:rsidR="0038236B" w14:paraId="0E98E519" w14:textId="77777777" w:rsidTr="0038236B">
        <w:trPr>
          <w:jc w:val="center"/>
        </w:trPr>
        <w:tc>
          <w:tcPr>
            <w:tcW w:w="704" w:type="dxa"/>
            <w:vAlign w:val="center"/>
          </w:tcPr>
          <w:p w14:paraId="2F4EBDB4" w14:textId="77777777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1701" w:type="dxa"/>
            <w:vAlign w:val="center"/>
          </w:tcPr>
          <w:p w14:paraId="7AD069CB" w14:textId="67BB1893" w:rsidR="0038236B" w:rsidRDefault="0038236B" w:rsidP="009576E9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Желтый</w:t>
            </w:r>
          </w:p>
        </w:tc>
        <w:tc>
          <w:tcPr>
            <w:tcW w:w="5946" w:type="dxa"/>
          </w:tcPr>
          <w:p w14:paraId="287794EC" w14:textId="2ACE433F" w:rsidR="0038236B" w:rsidRDefault="0038236B" w:rsidP="0038236B">
            <w:pPr>
              <w:pStyle w:val="afa"/>
              <w:tabs>
                <w:tab w:val="left" w:pos="1985"/>
              </w:tabs>
              <w:autoSpaceDE w:val="0"/>
              <w:autoSpaceDN w:val="0"/>
              <w:adjustRightInd w:val="0"/>
              <w:jc w:val="left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Провод для дистанционного контроля работоспособности</w:t>
            </w:r>
          </w:p>
        </w:tc>
      </w:tr>
    </w:tbl>
    <w:p w14:paraId="0A535CAE" w14:textId="3B1722E1" w:rsidR="0038236B" w:rsidRDefault="0038236B" w:rsidP="0038236B">
      <w:pPr>
        <w:pStyle w:val="afa"/>
        <w:tabs>
          <w:tab w:val="left" w:pos="1985"/>
        </w:tabs>
        <w:autoSpaceDE w:val="0"/>
        <w:autoSpaceDN w:val="0"/>
        <w:adjustRightInd w:val="0"/>
        <w:ind w:left="1276"/>
        <w:rPr>
          <w:rFonts w:eastAsia="Calibri"/>
          <w:szCs w:val="28"/>
          <w:lang w:eastAsia="en-US"/>
        </w:rPr>
      </w:pPr>
    </w:p>
    <w:p w14:paraId="01A1D6E7" w14:textId="77777777" w:rsidR="0038236B" w:rsidRPr="00EA57CA" w:rsidRDefault="0038236B" w:rsidP="0038236B">
      <w:pPr>
        <w:pStyle w:val="afa"/>
        <w:tabs>
          <w:tab w:val="left" w:pos="1985"/>
        </w:tabs>
        <w:autoSpaceDE w:val="0"/>
        <w:autoSpaceDN w:val="0"/>
        <w:adjustRightInd w:val="0"/>
        <w:ind w:left="1276"/>
        <w:rPr>
          <w:rFonts w:eastAsia="Calibri"/>
          <w:szCs w:val="28"/>
          <w:lang w:eastAsia="en-US"/>
        </w:rPr>
      </w:pPr>
    </w:p>
    <w:p w14:paraId="2C3A4557" w14:textId="61B8ABB3" w:rsidR="00027034" w:rsidRPr="00135B56" w:rsidRDefault="00E57A15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highlight w:val="cyan"/>
          <w:u w:val="single"/>
          <w:lang w:eastAsia="en-US"/>
        </w:rPr>
      </w:pPr>
      <w:bookmarkStart w:id="86" w:name="_Toc83214639"/>
      <w:bookmarkStart w:id="87" w:name="_Toc93911293"/>
      <w:r w:rsidRPr="00B621A3">
        <w:rPr>
          <w:rFonts w:eastAsia="Calibri"/>
          <w:szCs w:val="28"/>
          <w:highlight w:val="cyan"/>
          <w:u w:val="single"/>
          <w:lang w:eastAsia="en-US"/>
        </w:rPr>
        <w:t>Проверка кабеля</w:t>
      </w:r>
      <w:bookmarkEnd w:id="86"/>
      <w:bookmarkEnd w:id="87"/>
    </w:p>
    <w:p w14:paraId="1CEE8000" w14:textId="32957F1D" w:rsidR="00E57A15" w:rsidRDefault="00E57A15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После</w:t>
      </w:r>
      <w:r w:rsidRPr="00E57A15">
        <w:rPr>
          <w:rFonts w:eastAsia="Calibri"/>
          <w:b w:val="0"/>
          <w:sz w:val="24"/>
          <w:lang w:eastAsia="en-US"/>
        </w:rPr>
        <w:t xml:space="preserve"> </w:t>
      </w:r>
      <w:r w:rsidRPr="00027034">
        <w:rPr>
          <w:rFonts w:eastAsia="Calibri"/>
          <w:b w:val="0"/>
          <w:sz w:val="24"/>
          <w:highlight w:val="cyan"/>
          <w:lang w:eastAsia="en-US"/>
        </w:rPr>
        <w:t>завершения</w:t>
      </w:r>
      <w:r w:rsidRPr="00E57A15">
        <w:rPr>
          <w:rFonts w:eastAsia="Calibri"/>
          <w:b w:val="0"/>
          <w:sz w:val="24"/>
          <w:lang w:eastAsia="en-US"/>
        </w:rPr>
        <w:t xml:space="preserve"> укладки в одной зоне, проверьте сопротивление </w:t>
      </w:r>
      <w:r w:rsidR="00873D32">
        <w:rPr>
          <w:rFonts w:eastAsia="Calibri"/>
          <w:b w:val="0"/>
          <w:sz w:val="24"/>
          <w:lang w:eastAsia="en-US"/>
        </w:rPr>
        <w:t>трибоэлектрического</w:t>
      </w:r>
      <w:r w:rsidRPr="00E57A15">
        <w:rPr>
          <w:rFonts w:eastAsia="Calibri"/>
          <w:b w:val="0"/>
          <w:sz w:val="24"/>
          <w:lang w:eastAsia="en-US"/>
        </w:rPr>
        <w:t xml:space="preserve"> кабеля цифровым вольтметром.</w:t>
      </w:r>
    </w:p>
    <w:p w14:paraId="60C89CE5" w14:textId="2EB0B6F5" w:rsidR="00E57A15" w:rsidRPr="00135B56" w:rsidRDefault="00E57A15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 xml:space="preserve">Измерьте сопротивление кабеля между разными проводами. </w:t>
      </w:r>
    </w:p>
    <w:p w14:paraId="0B37E006" w14:textId="77777777" w:rsidR="00E57A15" w:rsidRPr="00E57A15" w:rsidRDefault="00E57A15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Ожидаемые</w:t>
      </w:r>
      <w:r w:rsidRPr="00E57A15">
        <w:rPr>
          <w:rFonts w:eastAsia="Calibri"/>
          <w:b w:val="0"/>
          <w:sz w:val="24"/>
          <w:lang w:eastAsia="en-US"/>
        </w:rPr>
        <w:t xml:space="preserve"> результаты:</w:t>
      </w:r>
    </w:p>
    <w:p w14:paraId="799A100E" w14:textId="77777777" w:rsidR="003B6B77" w:rsidRPr="00027034" w:rsidRDefault="003B6B77" w:rsidP="001F0B8F">
      <w:pPr>
        <w:numPr>
          <w:ilvl w:val="0"/>
          <w:numId w:val="5"/>
        </w:numPr>
        <w:tabs>
          <w:tab w:val="left" w:pos="2410"/>
        </w:tabs>
        <w:autoSpaceDE w:val="0"/>
        <w:autoSpaceDN w:val="0"/>
        <w:adjustRightInd w:val="0"/>
        <w:ind w:left="1276" w:firstLine="709"/>
        <w:jc w:val="both"/>
        <w:rPr>
          <w:rFonts w:eastAsia="Calibri"/>
          <w:bCs/>
          <w:sz w:val="24"/>
          <w:lang w:eastAsia="en-US"/>
        </w:rPr>
      </w:pPr>
      <w:r w:rsidRPr="00027034">
        <w:rPr>
          <w:rFonts w:eastAsia="Calibri"/>
          <w:bCs/>
          <w:sz w:val="24"/>
          <w:lang w:eastAsia="en-US"/>
        </w:rPr>
        <w:t>пара красный/ч</w:t>
      </w:r>
      <w:r w:rsidR="00F13B64" w:rsidRPr="00027034">
        <w:rPr>
          <w:rFonts w:eastAsia="Calibri"/>
          <w:bCs/>
          <w:sz w:val="24"/>
          <w:lang w:eastAsia="en-US"/>
        </w:rPr>
        <w:t>е</w:t>
      </w:r>
      <w:r w:rsidRPr="00027034">
        <w:rPr>
          <w:rFonts w:eastAsia="Calibri"/>
          <w:bCs/>
          <w:sz w:val="24"/>
          <w:lang w:eastAsia="en-US"/>
        </w:rPr>
        <w:t xml:space="preserve">рный – 110 Ом/км; </w:t>
      </w:r>
    </w:p>
    <w:p w14:paraId="2666ED09" w14:textId="77777777" w:rsidR="003B6B77" w:rsidRPr="00027034" w:rsidRDefault="003B6B77" w:rsidP="001F0B8F">
      <w:pPr>
        <w:numPr>
          <w:ilvl w:val="0"/>
          <w:numId w:val="5"/>
        </w:numPr>
        <w:tabs>
          <w:tab w:val="left" w:pos="2410"/>
        </w:tabs>
        <w:autoSpaceDE w:val="0"/>
        <w:autoSpaceDN w:val="0"/>
        <w:adjustRightInd w:val="0"/>
        <w:ind w:left="1276" w:firstLine="709"/>
        <w:jc w:val="both"/>
        <w:rPr>
          <w:rFonts w:eastAsia="Calibri"/>
          <w:bCs/>
          <w:sz w:val="24"/>
          <w:lang w:eastAsia="en-US"/>
        </w:rPr>
      </w:pPr>
      <w:r w:rsidRPr="00027034">
        <w:rPr>
          <w:rFonts w:eastAsia="Calibri"/>
          <w:bCs/>
          <w:sz w:val="24"/>
          <w:lang w:eastAsia="en-US"/>
        </w:rPr>
        <w:t>пара ч</w:t>
      </w:r>
      <w:r w:rsidR="00F13B64" w:rsidRPr="00027034">
        <w:rPr>
          <w:rFonts w:eastAsia="Calibri"/>
          <w:bCs/>
          <w:sz w:val="24"/>
          <w:lang w:eastAsia="en-US"/>
        </w:rPr>
        <w:t>е</w:t>
      </w:r>
      <w:r w:rsidRPr="00027034">
        <w:rPr>
          <w:rFonts w:eastAsia="Calibri"/>
          <w:bCs/>
          <w:sz w:val="24"/>
          <w:lang w:eastAsia="en-US"/>
        </w:rPr>
        <w:t xml:space="preserve">рный /экран – 90 Ом/км; </w:t>
      </w:r>
    </w:p>
    <w:p w14:paraId="55A0472A" w14:textId="77777777" w:rsidR="003B6B77" w:rsidRPr="00027034" w:rsidRDefault="003B6B77" w:rsidP="001F0B8F">
      <w:pPr>
        <w:numPr>
          <w:ilvl w:val="0"/>
          <w:numId w:val="5"/>
        </w:numPr>
        <w:tabs>
          <w:tab w:val="left" w:pos="2410"/>
        </w:tabs>
        <w:autoSpaceDE w:val="0"/>
        <w:autoSpaceDN w:val="0"/>
        <w:adjustRightInd w:val="0"/>
        <w:ind w:left="1276" w:firstLine="709"/>
        <w:jc w:val="both"/>
        <w:rPr>
          <w:rFonts w:eastAsia="Calibri"/>
          <w:bCs/>
          <w:sz w:val="24"/>
          <w:lang w:eastAsia="en-US"/>
        </w:rPr>
      </w:pPr>
      <w:r w:rsidRPr="00027034">
        <w:rPr>
          <w:rFonts w:eastAsia="Calibri"/>
          <w:bCs/>
          <w:sz w:val="24"/>
          <w:lang w:eastAsia="en-US"/>
        </w:rPr>
        <w:t xml:space="preserve">пара красный/экран – 90 Ом/км. </w:t>
      </w:r>
    </w:p>
    <w:p w14:paraId="4F9DAE13" w14:textId="7CA42536" w:rsidR="00E57A15" w:rsidRPr="00135B56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lastRenderedPageBreak/>
        <w:t>Отсоедините три провода с одного конца и проверьте тестером на 1 кВ при 500 В или 1000 В сопротивление изоляции между каждыми двумя проводами и металлическим ограждением. Изоляция должна быть более</w:t>
      </w:r>
      <w:r w:rsidR="00DC7D36" w:rsidRPr="00135B56">
        <w:rPr>
          <w:rFonts w:eastAsia="Calibri"/>
          <w:b w:val="0"/>
          <w:sz w:val="24"/>
          <w:highlight w:val="cyan"/>
          <w:lang w:eastAsia="en-US"/>
        </w:rPr>
        <w:t>,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 чем 800 МОм.</w:t>
      </w:r>
    </w:p>
    <w:p w14:paraId="02DA3AAC" w14:textId="77777777" w:rsidR="003B6B77" w:rsidRPr="003B6B77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После</w:t>
      </w:r>
      <w:r w:rsidRPr="003B6B77">
        <w:rPr>
          <w:rFonts w:eastAsia="Calibri"/>
          <w:b w:val="0"/>
          <w:sz w:val="24"/>
          <w:lang w:eastAsia="en-US"/>
        </w:rPr>
        <w:t xml:space="preserve"> завершения тестов разрядите жилы кабеля об ограждение/землю. </w:t>
      </w:r>
    </w:p>
    <w:p w14:paraId="09098778" w14:textId="77777777" w:rsid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4D9EB5CD" w14:textId="0423CC00" w:rsidR="003B6B77" w:rsidRP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sz w:val="24"/>
          <w:lang w:eastAsia="en-US"/>
        </w:rPr>
      </w:pPr>
      <w:r w:rsidRPr="003B6B77">
        <w:rPr>
          <w:rFonts w:eastAsia="Calibri"/>
          <w:sz w:val="24"/>
          <w:lang w:eastAsia="en-US"/>
        </w:rPr>
        <w:t>ВНИМАНИЕ</w:t>
      </w:r>
      <w:r w:rsidR="00CA7C8F" w:rsidRPr="003B6B77">
        <w:rPr>
          <w:rFonts w:eastAsia="Calibri"/>
          <w:sz w:val="24"/>
          <w:lang w:eastAsia="en-US"/>
        </w:rPr>
        <w:t>: если</w:t>
      </w:r>
      <w:r w:rsidRPr="003B6B77">
        <w:rPr>
          <w:rFonts w:eastAsia="Calibri"/>
          <w:sz w:val="24"/>
          <w:lang w:eastAsia="en-US"/>
        </w:rPr>
        <w:t xml:space="preserve"> вы присоедините заряженные провода</w:t>
      </w:r>
      <w:r w:rsidR="00E07E7E">
        <w:rPr>
          <w:rFonts w:eastAsia="Calibri"/>
          <w:sz w:val="24"/>
          <w:lang w:eastAsia="en-US"/>
        </w:rPr>
        <w:t xml:space="preserve"> </w:t>
      </w:r>
      <w:r w:rsidR="00E07E7E" w:rsidRPr="00E07E7E">
        <w:rPr>
          <w:rFonts w:eastAsia="Calibri"/>
          <w:sz w:val="24"/>
          <w:highlight w:val="cyan"/>
          <w:lang w:eastAsia="en-US"/>
        </w:rPr>
        <w:t>ЧЭ</w:t>
      </w:r>
      <w:r w:rsidRPr="003B6B77">
        <w:rPr>
          <w:rFonts w:eastAsia="Calibri"/>
          <w:sz w:val="24"/>
          <w:lang w:eastAsia="en-US"/>
        </w:rPr>
        <w:t xml:space="preserve"> к извещателю, это его повредит.</w:t>
      </w:r>
    </w:p>
    <w:p w14:paraId="5CB15493" w14:textId="77777777" w:rsidR="00E57A15" w:rsidRDefault="00E57A15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C81FD77" w14:textId="6D9723B4" w:rsidR="00027034" w:rsidRPr="00135B56" w:rsidRDefault="003B6B77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i/>
          <w:szCs w:val="28"/>
          <w:u w:val="single"/>
          <w:lang w:eastAsia="en-US"/>
        </w:rPr>
      </w:pPr>
      <w:bookmarkStart w:id="88" w:name="_Toc83214640"/>
      <w:bookmarkStart w:id="89" w:name="_Toc93911294"/>
      <w:r w:rsidRPr="00B621A3">
        <w:rPr>
          <w:rFonts w:eastAsia="Calibri"/>
          <w:szCs w:val="28"/>
          <w:highlight w:val="cyan"/>
          <w:u w:val="single"/>
          <w:lang w:eastAsia="en-US"/>
        </w:rPr>
        <w:t>Устранение</w:t>
      </w:r>
      <w:r w:rsidRPr="00B621A3">
        <w:rPr>
          <w:rFonts w:eastAsia="Calibri"/>
          <w:i/>
          <w:szCs w:val="28"/>
          <w:highlight w:val="cyan"/>
          <w:u w:val="single"/>
          <w:lang w:eastAsia="en-US"/>
        </w:rPr>
        <w:t xml:space="preserve"> </w:t>
      </w:r>
      <w:r w:rsidRPr="00B621A3">
        <w:rPr>
          <w:rFonts w:eastAsia="Calibri"/>
          <w:szCs w:val="28"/>
          <w:highlight w:val="cyan"/>
          <w:u w:val="single"/>
          <w:lang w:eastAsia="en-US"/>
        </w:rPr>
        <w:t>неисправности</w:t>
      </w:r>
      <w:r w:rsidRPr="00B621A3">
        <w:rPr>
          <w:rFonts w:eastAsia="Calibri"/>
          <w:i/>
          <w:szCs w:val="28"/>
          <w:highlight w:val="cyan"/>
          <w:u w:val="single"/>
          <w:lang w:eastAsia="en-US"/>
        </w:rPr>
        <w:t xml:space="preserve"> </w:t>
      </w:r>
      <w:r w:rsidR="00873D32" w:rsidRPr="00B621A3">
        <w:rPr>
          <w:rFonts w:eastAsia="Calibri"/>
          <w:szCs w:val="28"/>
          <w:highlight w:val="cyan"/>
          <w:u w:val="single"/>
          <w:lang w:eastAsia="en-US"/>
        </w:rPr>
        <w:t>трибоэлектрического</w:t>
      </w:r>
      <w:r w:rsidRPr="00B621A3">
        <w:rPr>
          <w:rFonts w:eastAsia="Calibri"/>
          <w:i/>
          <w:szCs w:val="28"/>
          <w:highlight w:val="cyan"/>
          <w:u w:val="single"/>
          <w:lang w:eastAsia="en-US"/>
        </w:rPr>
        <w:t xml:space="preserve"> </w:t>
      </w:r>
      <w:r w:rsidRPr="00B621A3">
        <w:rPr>
          <w:rFonts w:eastAsia="Calibri"/>
          <w:szCs w:val="28"/>
          <w:highlight w:val="cyan"/>
          <w:u w:val="single"/>
          <w:lang w:eastAsia="en-US"/>
        </w:rPr>
        <w:t>кабеля</w:t>
      </w:r>
      <w:bookmarkEnd w:id="88"/>
      <w:bookmarkEnd w:id="89"/>
    </w:p>
    <w:p w14:paraId="05242DA5" w14:textId="312BD9E0" w:rsidR="003B6B77" w:rsidRPr="003B6B77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Для</w:t>
      </w:r>
      <w:r w:rsidRPr="003B6B77">
        <w:rPr>
          <w:rFonts w:eastAsia="Calibri"/>
          <w:b w:val="0"/>
          <w:sz w:val="24"/>
          <w:lang w:eastAsia="en-US"/>
        </w:rPr>
        <w:t xml:space="preserve"> нахождения места повре</w:t>
      </w:r>
      <w:r w:rsidR="00E07E7E">
        <w:rPr>
          <w:rFonts w:eastAsia="Calibri"/>
          <w:b w:val="0"/>
          <w:sz w:val="24"/>
          <w:lang w:eastAsia="en-US"/>
        </w:rPr>
        <w:t>ждения отсоедините</w:t>
      </w:r>
      <w:r w:rsidRPr="003B6B77">
        <w:rPr>
          <w:rFonts w:eastAsia="Calibri"/>
          <w:b w:val="0"/>
          <w:sz w:val="24"/>
          <w:lang w:eastAsia="en-US"/>
        </w:rPr>
        <w:t xml:space="preserve"> </w:t>
      </w:r>
      <w:r w:rsidR="00873D32">
        <w:rPr>
          <w:rFonts w:eastAsia="Calibri"/>
          <w:b w:val="0"/>
          <w:sz w:val="24"/>
          <w:lang w:eastAsia="en-US"/>
        </w:rPr>
        <w:t>трибоэлектрический</w:t>
      </w:r>
      <w:r w:rsidRPr="003B6B77">
        <w:rPr>
          <w:rFonts w:eastAsia="Calibri"/>
          <w:b w:val="0"/>
          <w:sz w:val="24"/>
          <w:lang w:eastAsia="en-US"/>
        </w:rPr>
        <w:t xml:space="preserve"> кабель от блока обработки сигналов </w:t>
      </w:r>
      <w:r w:rsidR="00E07E7E">
        <w:rPr>
          <w:rFonts w:eastAsia="Calibri"/>
          <w:b w:val="0"/>
          <w:sz w:val="24"/>
          <w:lang w:eastAsia="en-US"/>
        </w:rPr>
        <w:t>и</w:t>
      </w:r>
      <w:r w:rsidRPr="003B6B77">
        <w:rPr>
          <w:rFonts w:eastAsia="Calibri"/>
          <w:b w:val="0"/>
          <w:sz w:val="24"/>
          <w:lang w:eastAsia="en-US"/>
        </w:rPr>
        <w:t xml:space="preserve"> </w:t>
      </w:r>
      <w:r w:rsidR="00E07E7E">
        <w:rPr>
          <w:rFonts w:eastAsia="Calibri"/>
          <w:b w:val="0"/>
          <w:sz w:val="24"/>
          <w:lang w:eastAsia="en-US"/>
        </w:rPr>
        <w:t>оконечного устройства.</w:t>
      </w:r>
    </w:p>
    <w:p w14:paraId="57F7BDE0" w14:textId="77777777" w:rsid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</w:p>
    <w:p w14:paraId="563C1749" w14:textId="327ACD47" w:rsidR="003B6B77" w:rsidRP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sz w:val="24"/>
          <w:lang w:eastAsia="en-US"/>
        </w:rPr>
      </w:pPr>
      <w:r w:rsidRPr="003B6B77">
        <w:rPr>
          <w:rFonts w:eastAsia="Calibri"/>
          <w:sz w:val="24"/>
          <w:lang w:eastAsia="en-US"/>
        </w:rPr>
        <w:t xml:space="preserve">ПРИМЕЧАНИЕ: </w:t>
      </w:r>
      <w:r w:rsidR="00002C94" w:rsidRPr="005E56E7">
        <w:rPr>
          <w:rFonts w:eastAsia="Calibri"/>
          <w:sz w:val="24"/>
          <w:lang w:eastAsia="en-US"/>
        </w:rPr>
        <w:t xml:space="preserve">Самая распространенная </w:t>
      </w:r>
      <w:r w:rsidR="00002C94" w:rsidRPr="005E56E7">
        <w:rPr>
          <w:rFonts w:eastAsia="Calibri"/>
          <w:sz w:val="24"/>
          <w:highlight w:val="cyan"/>
          <w:lang w:eastAsia="en-US"/>
        </w:rPr>
        <w:t>причина неисправности извещателя</w:t>
      </w:r>
      <w:r w:rsidR="00002C94" w:rsidRPr="005E56E7">
        <w:rPr>
          <w:rFonts w:eastAsia="Calibri"/>
          <w:sz w:val="24"/>
          <w:lang w:eastAsia="en-US"/>
        </w:rPr>
        <w:t xml:space="preserve"> </w:t>
      </w:r>
      <w:r w:rsidR="005912AE" w:rsidRPr="005E56E7">
        <w:rPr>
          <w:rFonts w:eastAsia="Calibri"/>
          <w:sz w:val="24"/>
          <w:lang w:eastAsia="en-US"/>
        </w:rPr>
        <w:t>— это</w:t>
      </w:r>
      <w:r w:rsidR="00002C94" w:rsidRPr="005E56E7">
        <w:rPr>
          <w:rFonts w:eastAsia="Calibri"/>
          <w:sz w:val="24"/>
          <w:lang w:eastAsia="en-US"/>
        </w:rPr>
        <w:t xml:space="preserve"> повреждение </w:t>
      </w:r>
      <w:r w:rsidR="00002C94">
        <w:rPr>
          <w:rFonts w:eastAsia="Calibri"/>
          <w:sz w:val="24"/>
          <w:lang w:eastAsia="en-US"/>
        </w:rPr>
        <w:t>трибоэлектрического кабеля в процессе монтажа</w:t>
      </w:r>
      <w:r w:rsidR="00002C94" w:rsidRPr="005E56E7">
        <w:rPr>
          <w:rFonts w:eastAsia="Calibri"/>
          <w:sz w:val="24"/>
          <w:lang w:eastAsia="en-US"/>
        </w:rPr>
        <w:t xml:space="preserve"> </w:t>
      </w:r>
      <w:r w:rsidR="00002C94" w:rsidRPr="005E56E7">
        <w:rPr>
          <w:rFonts w:eastAsia="Calibri"/>
          <w:sz w:val="24"/>
          <w:highlight w:val="cyan"/>
          <w:lang w:eastAsia="en-US"/>
        </w:rPr>
        <w:t>и эксплуатации</w:t>
      </w:r>
      <w:r w:rsidRPr="003B6B77">
        <w:rPr>
          <w:rFonts w:eastAsia="Calibri"/>
          <w:sz w:val="24"/>
          <w:lang w:eastAsia="en-US"/>
        </w:rPr>
        <w:t>.</w:t>
      </w:r>
    </w:p>
    <w:p w14:paraId="5A562E59" w14:textId="77777777" w:rsidR="003B6B77" w:rsidRP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  <w:r w:rsidRPr="003B6B77">
        <w:rPr>
          <w:rFonts w:eastAsia="Calibri"/>
          <w:b w:val="0"/>
          <w:sz w:val="24"/>
          <w:lang w:eastAsia="en-US"/>
        </w:rPr>
        <w:t xml:space="preserve"> </w:t>
      </w:r>
    </w:p>
    <w:p w14:paraId="373CFC93" w14:textId="3F3F8230" w:rsidR="003B6B77" w:rsidRPr="00135B56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3B6B77">
        <w:rPr>
          <w:rFonts w:eastAsia="Calibri"/>
          <w:b w:val="0"/>
          <w:sz w:val="24"/>
          <w:lang w:eastAsia="en-US"/>
        </w:rPr>
        <w:t xml:space="preserve">Сделайте временное соединение между блоком обработки и </w:t>
      </w:r>
      <w:r w:rsidR="00E07E7E">
        <w:rPr>
          <w:rFonts w:eastAsia="Calibri"/>
          <w:b w:val="0"/>
          <w:sz w:val="24"/>
          <w:lang w:eastAsia="en-US"/>
        </w:rPr>
        <w:t xml:space="preserve">оконечным устройством </w:t>
      </w:r>
      <w:r w:rsidR="00E07E7E" w:rsidRPr="00135B56">
        <w:rPr>
          <w:rFonts w:eastAsia="Calibri"/>
          <w:b w:val="0"/>
          <w:sz w:val="24"/>
          <w:highlight w:val="cyan"/>
          <w:lang w:eastAsia="en-US"/>
        </w:rPr>
        <w:t>(учитывая минимальную длину ЧЭ – 5 метров)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. Проверьте работоспособность. Если они работают нормально, тогда проблема в </w:t>
      </w:r>
      <w:r w:rsidR="00E07E7E" w:rsidRPr="00135B56">
        <w:rPr>
          <w:rFonts w:eastAsia="Calibri"/>
          <w:b w:val="0"/>
          <w:sz w:val="24"/>
          <w:highlight w:val="cyan"/>
          <w:lang w:eastAsia="en-US"/>
        </w:rPr>
        <w:t xml:space="preserve">отключенном </w:t>
      </w:r>
      <w:r w:rsidR="00873D32" w:rsidRPr="00135B56">
        <w:rPr>
          <w:rFonts w:eastAsia="Calibri"/>
          <w:b w:val="0"/>
          <w:sz w:val="24"/>
          <w:highlight w:val="cyan"/>
          <w:lang w:eastAsia="en-US"/>
        </w:rPr>
        <w:t>трибоэлектрическом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 кабеле. </w:t>
      </w:r>
    </w:p>
    <w:p w14:paraId="39B270FD" w14:textId="630CE64B" w:rsidR="003B6B77" w:rsidRPr="003B6B77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 xml:space="preserve">Убедившись, что неполадки в </w:t>
      </w:r>
      <w:r w:rsidR="00873D32" w:rsidRPr="00135B56">
        <w:rPr>
          <w:rFonts w:eastAsia="Calibri"/>
          <w:b w:val="0"/>
          <w:sz w:val="24"/>
          <w:highlight w:val="cyan"/>
          <w:lang w:eastAsia="en-US"/>
        </w:rPr>
        <w:t>трибоэлектрическом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 кабеле, необходимо проверить следующие</w:t>
      </w:r>
      <w:r w:rsidRPr="003B6B77">
        <w:rPr>
          <w:rFonts w:eastAsia="Calibri"/>
          <w:b w:val="0"/>
          <w:sz w:val="24"/>
          <w:lang w:eastAsia="en-US"/>
        </w:rPr>
        <w:t xml:space="preserve"> варианты:</w:t>
      </w:r>
    </w:p>
    <w:p w14:paraId="0DA56EBB" w14:textId="77777777" w:rsidR="003B6B77" w:rsidRPr="003B6B77" w:rsidRDefault="003B6B77" w:rsidP="001F0B8F">
      <w:pPr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ind w:left="1276" w:firstLine="142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к</w:t>
      </w:r>
      <w:r w:rsidRPr="003B6B77">
        <w:rPr>
          <w:rFonts w:eastAsia="Calibri"/>
          <w:sz w:val="24"/>
          <w:szCs w:val="28"/>
          <w:lang w:eastAsia="en-US"/>
        </w:rPr>
        <w:t xml:space="preserve">абель обрезан в одном или нескольких местах; </w:t>
      </w:r>
    </w:p>
    <w:p w14:paraId="1E95C717" w14:textId="77777777" w:rsidR="003B6B77" w:rsidRPr="003B6B77" w:rsidRDefault="003B6B77" w:rsidP="001F0B8F">
      <w:pPr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ind w:left="1276" w:firstLine="142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о</w:t>
      </w:r>
      <w:r w:rsidRPr="003B6B77">
        <w:rPr>
          <w:rFonts w:eastAsia="Calibri"/>
          <w:sz w:val="24"/>
          <w:szCs w:val="28"/>
          <w:lang w:eastAsia="en-US"/>
        </w:rPr>
        <w:t>дин из проводов кабеля обрезан (красный, ч</w:t>
      </w:r>
      <w:r w:rsidR="00F13B64">
        <w:rPr>
          <w:rFonts w:eastAsia="Calibri"/>
          <w:sz w:val="24"/>
          <w:szCs w:val="28"/>
          <w:lang w:eastAsia="en-US"/>
        </w:rPr>
        <w:t>е</w:t>
      </w:r>
      <w:r w:rsidRPr="003B6B77">
        <w:rPr>
          <w:rFonts w:eastAsia="Calibri"/>
          <w:sz w:val="24"/>
          <w:szCs w:val="28"/>
          <w:lang w:eastAsia="en-US"/>
        </w:rPr>
        <w:t xml:space="preserve">рный или экран); </w:t>
      </w:r>
    </w:p>
    <w:p w14:paraId="730377F2" w14:textId="77777777" w:rsidR="003B6B77" w:rsidRPr="003B6B77" w:rsidRDefault="003B6B77" w:rsidP="001F0B8F">
      <w:pPr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ind w:left="1276" w:firstLine="142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в</w:t>
      </w:r>
      <w:r w:rsidRPr="003B6B77">
        <w:rPr>
          <w:rFonts w:eastAsia="Calibri"/>
          <w:sz w:val="24"/>
          <w:szCs w:val="28"/>
          <w:lang w:eastAsia="en-US"/>
        </w:rPr>
        <w:t xml:space="preserve">озникло короткое замыкание между проводами; </w:t>
      </w:r>
    </w:p>
    <w:p w14:paraId="671D80C3" w14:textId="77777777" w:rsidR="003B6B77" w:rsidRPr="003B6B77" w:rsidRDefault="003B6B77" w:rsidP="001F0B8F">
      <w:pPr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ind w:left="1276" w:firstLine="142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м</w:t>
      </w:r>
      <w:r w:rsidRPr="003B6B77">
        <w:rPr>
          <w:rFonts w:eastAsia="Calibri"/>
          <w:sz w:val="24"/>
          <w:szCs w:val="28"/>
          <w:lang w:eastAsia="en-US"/>
        </w:rPr>
        <w:t xml:space="preserve">ежду жилами кабеля плохая изоляция; </w:t>
      </w:r>
    </w:p>
    <w:p w14:paraId="71E1B0CC" w14:textId="77777777" w:rsidR="003B6B77" w:rsidRPr="003B6B77" w:rsidRDefault="003B6B77" w:rsidP="001F0B8F">
      <w:pPr>
        <w:numPr>
          <w:ilvl w:val="0"/>
          <w:numId w:val="5"/>
        </w:numPr>
        <w:tabs>
          <w:tab w:val="left" w:pos="1701"/>
        </w:tabs>
        <w:autoSpaceDE w:val="0"/>
        <w:autoSpaceDN w:val="0"/>
        <w:adjustRightInd w:val="0"/>
        <w:ind w:left="1276" w:firstLine="142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</w:t>
      </w:r>
      <w:r w:rsidRPr="003B6B77">
        <w:rPr>
          <w:rFonts w:eastAsia="Calibri"/>
          <w:sz w:val="24"/>
          <w:szCs w:val="28"/>
          <w:lang w:eastAsia="en-US"/>
        </w:rPr>
        <w:t xml:space="preserve">лохая изоляция между одной из жил и ограждением. </w:t>
      </w:r>
    </w:p>
    <w:p w14:paraId="7A487AE4" w14:textId="531F7E04" w:rsidR="003B6B77" w:rsidRPr="00135B56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3B6B77">
        <w:rPr>
          <w:rFonts w:eastAsia="Calibri"/>
          <w:b w:val="0"/>
          <w:sz w:val="24"/>
          <w:lang w:eastAsia="en-US"/>
        </w:rPr>
        <w:t xml:space="preserve">Для определения, какой из вышеуказанных случаев вызывает неисправность, </w:t>
      </w:r>
      <w:r w:rsidRPr="00135B56">
        <w:rPr>
          <w:rFonts w:eastAsia="Calibri"/>
          <w:b w:val="0"/>
          <w:sz w:val="24"/>
          <w:highlight w:val="cyan"/>
          <w:lang w:eastAsia="en-US"/>
        </w:rPr>
        <w:t>нужен цифровой вольтметр</w:t>
      </w:r>
      <w:r w:rsidR="00E07E7E" w:rsidRPr="00135B56">
        <w:rPr>
          <w:rFonts w:eastAsia="Calibri"/>
          <w:b w:val="0"/>
          <w:sz w:val="24"/>
          <w:highlight w:val="cyan"/>
          <w:lang w:eastAsia="en-US"/>
        </w:rPr>
        <w:t>, чтобы измерить сопротивление,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 е</w:t>
      </w:r>
      <w:r w:rsidR="00E07E7E" w:rsidRPr="00135B56">
        <w:rPr>
          <w:rFonts w:eastAsia="Calibri"/>
          <w:b w:val="0"/>
          <w:sz w:val="24"/>
          <w:highlight w:val="cyan"/>
          <w:lang w:eastAsia="en-US"/>
        </w:rPr>
        <w:t xml:space="preserve">мкость 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и напряжение постоянного тока 500-1000 В. </w:t>
      </w:r>
    </w:p>
    <w:p w14:paraId="499F758A" w14:textId="77777777" w:rsidR="003B6B77" w:rsidRPr="003B6B77" w:rsidRDefault="003B6B77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Для обнаружения одной из вышеперечисленных неисправностей нужно, чтобы оба конца</w:t>
      </w:r>
      <w:r w:rsidRPr="003B6B77">
        <w:rPr>
          <w:rFonts w:eastAsia="Calibri"/>
          <w:b w:val="0"/>
          <w:sz w:val="24"/>
          <w:lang w:eastAsia="en-US"/>
        </w:rPr>
        <w:t xml:space="preserve"> кабеля не были соединены. </w:t>
      </w:r>
    </w:p>
    <w:p w14:paraId="056CFA97" w14:textId="2C21E9E5" w:rsidR="00E57A15" w:rsidRPr="003B6B77" w:rsidRDefault="003B6B77" w:rsidP="003B6B77">
      <w:pPr>
        <w:pStyle w:val="a3"/>
        <w:numPr>
          <w:ilvl w:val="0"/>
          <w:numId w:val="0"/>
        </w:numPr>
        <w:tabs>
          <w:tab w:val="left" w:pos="1560"/>
        </w:tabs>
        <w:spacing w:before="0"/>
        <w:ind w:left="1560"/>
        <w:jc w:val="both"/>
        <w:rPr>
          <w:rFonts w:eastAsia="Calibri"/>
          <w:b w:val="0"/>
          <w:sz w:val="24"/>
          <w:lang w:eastAsia="en-US"/>
        </w:rPr>
      </w:pPr>
      <w:r w:rsidRPr="003B6B77">
        <w:rPr>
          <w:rFonts w:eastAsia="Calibri"/>
          <w:b w:val="0"/>
          <w:sz w:val="24"/>
          <w:lang w:eastAsia="en-US"/>
        </w:rPr>
        <w:t>Базовые параметры кабеля:</w:t>
      </w:r>
    </w:p>
    <w:p w14:paraId="40D622F6" w14:textId="77777777" w:rsidR="003B6B77" w:rsidRPr="003B6B77" w:rsidRDefault="003B6B77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с</w:t>
      </w:r>
      <w:r w:rsidRPr="003B6B77">
        <w:rPr>
          <w:rFonts w:eastAsia="Calibri"/>
          <w:sz w:val="24"/>
          <w:szCs w:val="28"/>
          <w:lang w:eastAsia="en-US"/>
        </w:rPr>
        <w:t>опротивление ч</w:t>
      </w:r>
      <w:r w:rsidR="00F13B64">
        <w:rPr>
          <w:rFonts w:eastAsia="Calibri"/>
          <w:sz w:val="24"/>
          <w:szCs w:val="28"/>
          <w:lang w:eastAsia="en-US"/>
        </w:rPr>
        <w:t>е</w:t>
      </w:r>
      <w:r w:rsidRPr="003B6B77">
        <w:rPr>
          <w:rFonts w:eastAsia="Calibri"/>
          <w:sz w:val="24"/>
          <w:szCs w:val="28"/>
          <w:lang w:eastAsia="en-US"/>
        </w:rPr>
        <w:t>рного и/или красного провода около 55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>Ом ±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 xml:space="preserve">5% на км. </w:t>
      </w:r>
    </w:p>
    <w:p w14:paraId="7208025E" w14:textId="77777777" w:rsidR="003B6B77" w:rsidRPr="003B6B77" w:rsidRDefault="003B6B77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с</w:t>
      </w:r>
      <w:r w:rsidRPr="003B6B77">
        <w:rPr>
          <w:rFonts w:eastAsia="Calibri"/>
          <w:sz w:val="24"/>
          <w:szCs w:val="28"/>
          <w:lang w:eastAsia="en-US"/>
        </w:rPr>
        <w:t>опротивление экрана постоянному току 43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>Ом ±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 xml:space="preserve">10% на км; </w:t>
      </w:r>
    </w:p>
    <w:p w14:paraId="384FC988" w14:textId="77777777" w:rsidR="003B6B77" w:rsidRPr="003B6B77" w:rsidRDefault="003B6B77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е</w:t>
      </w:r>
      <w:r w:rsidRPr="003B6B77">
        <w:rPr>
          <w:rFonts w:eastAsia="Calibri"/>
          <w:sz w:val="24"/>
          <w:szCs w:val="28"/>
          <w:lang w:eastAsia="en-US"/>
        </w:rPr>
        <w:t>мкость между каждым проводом и экраном 0,3</w:t>
      </w:r>
      <w:r w:rsidR="00C24B16"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>мкФ ±</w:t>
      </w:r>
      <w:r w:rsidR="00C24B16">
        <w:rPr>
          <w:rFonts w:eastAsia="Calibri"/>
          <w:sz w:val="24"/>
          <w:szCs w:val="28"/>
          <w:lang w:eastAsia="en-US"/>
        </w:rPr>
        <w:t xml:space="preserve"> </w:t>
      </w:r>
      <w:r w:rsidRPr="003B6B77">
        <w:rPr>
          <w:rFonts w:eastAsia="Calibri"/>
          <w:sz w:val="24"/>
          <w:szCs w:val="28"/>
          <w:lang w:eastAsia="en-US"/>
        </w:rPr>
        <w:t xml:space="preserve">10% на км; </w:t>
      </w:r>
    </w:p>
    <w:p w14:paraId="67F34A22" w14:textId="77777777" w:rsidR="003B6B77" w:rsidRPr="003B6B77" w:rsidRDefault="00C24B16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е</w:t>
      </w:r>
      <w:r w:rsidR="003B6B77" w:rsidRPr="003B6B77">
        <w:rPr>
          <w:rFonts w:eastAsia="Calibri"/>
          <w:sz w:val="24"/>
          <w:szCs w:val="28"/>
          <w:lang w:eastAsia="en-US"/>
        </w:rPr>
        <w:t>мкость между проводами 0,2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3B6B77" w:rsidRPr="003B6B77">
        <w:rPr>
          <w:rFonts w:eastAsia="Calibri"/>
          <w:sz w:val="24"/>
          <w:szCs w:val="28"/>
          <w:lang w:eastAsia="en-US"/>
        </w:rPr>
        <w:t>мкФ ±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3B6B77" w:rsidRPr="003B6B77">
        <w:rPr>
          <w:rFonts w:eastAsia="Calibri"/>
          <w:sz w:val="24"/>
          <w:szCs w:val="28"/>
          <w:lang w:eastAsia="en-US"/>
        </w:rPr>
        <w:t xml:space="preserve">10% на км; </w:t>
      </w:r>
    </w:p>
    <w:p w14:paraId="7B6FF17C" w14:textId="77777777" w:rsidR="003B6B77" w:rsidRPr="003B6B77" w:rsidRDefault="00C24B16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э</w:t>
      </w:r>
      <w:r w:rsidR="003B6B77" w:rsidRPr="003B6B77">
        <w:rPr>
          <w:rFonts w:eastAsia="Calibri"/>
          <w:sz w:val="24"/>
          <w:szCs w:val="28"/>
          <w:lang w:eastAsia="en-US"/>
        </w:rPr>
        <w:t>лектрическая изоляция между каждым из двух проводов и экраном составляет МИНИМУМ 500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3B6B77" w:rsidRPr="003B6B77">
        <w:rPr>
          <w:rFonts w:eastAsia="Calibri"/>
          <w:sz w:val="24"/>
          <w:szCs w:val="28"/>
          <w:lang w:eastAsia="en-US"/>
        </w:rPr>
        <w:t xml:space="preserve">МОм на км (согласно измерениям мегаомметра Megger (500 В)); </w:t>
      </w:r>
    </w:p>
    <w:p w14:paraId="10901AE9" w14:textId="2B7C0590" w:rsidR="003B6B77" w:rsidRPr="003B6B77" w:rsidRDefault="00C24B16" w:rsidP="001F0B8F">
      <w:pPr>
        <w:numPr>
          <w:ilvl w:val="0"/>
          <w:numId w:val="5"/>
        </w:numPr>
        <w:tabs>
          <w:tab w:val="left" w:pos="1843"/>
        </w:tabs>
        <w:autoSpaceDE w:val="0"/>
        <w:autoSpaceDN w:val="0"/>
        <w:adjustRightInd w:val="0"/>
        <w:ind w:left="1276" w:firstLine="284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э</w:t>
      </w:r>
      <w:r w:rsidR="003B6B77" w:rsidRPr="003B6B77">
        <w:rPr>
          <w:rFonts w:eastAsia="Calibri"/>
          <w:sz w:val="24"/>
          <w:szCs w:val="28"/>
          <w:lang w:eastAsia="en-US"/>
        </w:rPr>
        <w:t xml:space="preserve">лектрическая изоляция между каждым из двух проводов </w:t>
      </w:r>
      <w:r w:rsidR="00873D32">
        <w:rPr>
          <w:rFonts w:eastAsia="Calibri"/>
          <w:sz w:val="24"/>
          <w:szCs w:val="28"/>
          <w:lang w:eastAsia="en-US"/>
        </w:rPr>
        <w:t>трибоэлектрического</w:t>
      </w:r>
      <w:r w:rsidR="003B6B77" w:rsidRPr="003B6B77">
        <w:rPr>
          <w:rFonts w:eastAsia="Calibri"/>
          <w:sz w:val="24"/>
          <w:szCs w:val="28"/>
          <w:lang w:eastAsia="en-US"/>
        </w:rPr>
        <w:t xml:space="preserve"> кабеля и ограждением МИНИМУМ 500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3B6B77" w:rsidRPr="003B6B77">
        <w:rPr>
          <w:rFonts w:eastAsia="Calibri"/>
          <w:sz w:val="24"/>
          <w:szCs w:val="28"/>
          <w:lang w:eastAsia="en-US"/>
        </w:rPr>
        <w:t xml:space="preserve">МОм (согласно измерениям мегаомметра Megger (500 В)). </w:t>
      </w:r>
    </w:p>
    <w:p w14:paraId="03650FAD" w14:textId="51C20ACA" w:rsidR="000F5C4B" w:rsidRPr="00135B56" w:rsidRDefault="000F5C4B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0F5C4B">
        <w:rPr>
          <w:rFonts w:eastAsia="Calibri"/>
          <w:b w:val="0"/>
          <w:sz w:val="24"/>
          <w:lang w:eastAsia="en-US"/>
        </w:rPr>
        <w:t>Закоротите все проводники н</w:t>
      </w:r>
      <w:r>
        <w:rPr>
          <w:rFonts w:eastAsia="Calibri"/>
          <w:b w:val="0"/>
          <w:sz w:val="24"/>
          <w:lang w:eastAsia="en-US"/>
        </w:rPr>
        <w:t xml:space="preserve">а одном конце </w:t>
      </w:r>
      <w:r w:rsidR="00873D32">
        <w:rPr>
          <w:rFonts w:eastAsia="Calibri"/>
          <w:b w:val="0"/>
          <w:sz w:val="24"/>
          <w:lang w:eastAsia="en-US"/>
        </w:rPr>
        <w:t>трибоэлектрического</w:t>
      </w:r>
      <w:r>
        <w:rPr>
          <w:rFonts w:eastAsia="Calibri"/>
          <w:b w:val="0"/>
          <w:sz w:val="24"/>
          <w:lang w:eastAsia="en-US"/>
        </w:rPr>
        <w:t xml:space="preserve"> кабеля</w:t>
      </w:r>
      <w:r w:rsidRPr="000F5C4B">
        <w:rPr>
          <w:rFonts w:eastAsia="Calibri"/>
          <w:b w:val="0"/>
          <w:sz w:val="24"/>
          <w:lang w:eastAsia="en-US"/>
        </w:rPr>
        <w:t xml:space="preserve"> и измерьте 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сопротивление на другом конце. Попробуйте все комбинации, чтобы обнаружить неисправность. </w:t>
      </w:r>
    </w:p>
    <w:p w14:paraId="571707B5" w14:textId="77777777" w:rsidR="000F5C4B" w:rsidRPr="00135B56" w:rsidRDefault="000F5C4B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 xml:space="preserve">При двух свободных (открытых) концах кабеля, измерьте емкость и изоляцию, попробуйте все возможные комбинации. После тестирования изоляции закоротите проверенные провода, чтобы убрать оставшийся на них заряд. </w:t>
      </w:r>
    </w:p>
    <w:p w14:paraId="298F9CDF" w14:textId="19D842AD" w:rsidR="00E57A15" w:rsidRDefault="000F5C4B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lastRenderedPageBreak/>
        <w:t>Если повреждение есть, постарайтесь найти место повреждения, посчитав величину вышеп</w:t>
      </w:r>
      <w:r w:rsidRPr="000F5C4B">
        <w:rPr>
          <w:rFonts w:eastAsia="Calibri"/>
          <w:b w:val="0"/>
          <w:sz w:val="24"/>
          <w:lang w:eastAsia="en-US"/>
        </w:rPr>
        <w:t>ривед</w:t>
      </w:r>
      <w:r w:rsidR="005E5E75">
        <w:rPr>
          <w:rFonts w:eastAsia="Calibri"/>
          <w:b w:val="0"/>
          <w:sz w:val="24"/>
          <w:lang w:eastAsia="en-US"/>
        </w:rPr>
        <w:t>е</w:t>
      </w:r>
      <w:r w:rsidRPr="000F5C4B">
        <w:rPr>
          <w:rFonts w:eastAsia="Calibri"/>
          <w:b w:val="0"/>
          <w:sz w:val="24"/>
          <w:lang w:eastAsia="en-US"/>
        </w:rPr>
        <w:t>нных измерений и соотнеся их с реальным размером кабеля (см. пример</w:t>
      </w:r>
      <w:r w:rsidR="00E26EE7">
        <w:rPr>
          <w:rFonts w:eastAsia="Calibri"/>
          <w:b w:val="0"/>
          <w:sz w:val="24"/>
          <w:lang w:eastAsia="en-US"/>
        </w:rPr>
        <w:t>ы ниже</w:t>
      </w:r>
      <w:r w:rsidRPr="000F5C4B">
        <w:rPr>
          <w:rFonts w:eastAsia="Calibri"/>
          <w:b w:val="0"/>
          <w:sz w:val="24"/>
          <w:lang w:eastAsia="en-US"/>
        </w:rPr>
        <w:t>).</w:t>
      </w:r>
    </w:p>
    <w:p w14:paraId="1882A20B" w14:textId="77777777" w:rsidR="00634FC8" w:rsidRPr="000F5C4B" w:rsidRDefault="00634FC8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</w:p>
    <w:p w14:paraId="62EDE4CA" w14:textId="77777777" w:rsidR="000F5C4B" w:rsidRPr="000F5C4B" w:rsidRDefault="000F5C4B" w:rsidP="00F94705">
      <w:pPr>
        <w:pStyle w:val="a3"/>
        <w:keepNext/>
        <w:numPr>
          <w:ilvl w:val="0"/>
          <w:numId w:val="0"/>
        </w:numPr>
        <w:tabs>
          <w:tab w:val="left" w:pos="1560"/>
        </w:tabs>
        <w:spacing w:before="0"/>
        <w:ind w:left="1559"/>
        <w:jc w:val="both"/>
        <w:rPr>
          <w:rFonts w:eastAsia="Calibri"/>
          <w:sz w:val="24"/>
          <w:lang w:eastAsia="en-US"/>
        </w:rPr>
      </w:pPr>
      <w:r w:rsidRPr="000F5C4B">
        <w:rPr>
          <w:rFonts w:eastAsia="Calibri"/>
          <w:sz w:val="24"/>
          <w:lang w:eastAsia="en-US"/>
        </w:rPr>
        <w:t>ПРИМЕР 1</w:t>
      </w:r>
    </w:p>
    <w:p w14:paraId="5B6F1444" w14:textId="7BE7A0EC" w:rsidR="000F5C4B" w:rsidRPr="000F5C4B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0F5C4B">
        <w:rPr>
          <w:rFonts w:eastAsia="Calibri"/>
          <w:sz w:val="24"/>
          <w:szCs w:val="28"/>
          <w:lang w:eastAsia="en-US"/>
        </w:rPr>
        <w:t xml:space="preserve">Длина </w:t>
      </w:r>
      <w:r w:rsidR="00873D32">
        <w:rPr>
          <w:rFonts w:eastAsia="Calibri"/>
          <w:sz w:val="24"/>
          <w:szCs w:val="28"/>
          <w:lang w:eastAsia="en-US"/>
        </w:rPr>
        <w:t>трибоэлектрического</w:t>
      </w:r>
      <w:r w:rsidRPr="000F5C4B">
        <w:rPr>
          <w:rFonts w:eastAsia="Calibri"/>
          <w:sz w:val="24"/>
          <w:szCs w:val="28"/>
          <w:lang w:eastAsia="en-US"/>
        </w:rPr>
        <w:t xml:space="preserve"> кабеля 1000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F5C4B">
        <w:rPr>
          <w:rFonts w:eastAsia="Calibri"/>
          <w:sz w:val="24"/>
          <w:szCs w:val="28"/>
          <w:lang w:eastAsia="en-US"/>
        </w:rPr>
        <w:t xml:space="preserve">м. </w:t>
      </w:r>
    </w:p>
    <w:p w14:paraId="4F694A58" w14:textId="77777777" w:rsidR="000F5C4B" w:rsidRPr="000F5C4B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0F5C4B">
        <w:rPr>
          <w:rFonts w:eastAsia="Calibri"/>
          <w:sz w:val="24"/>
          <w:szCs w:val="28"/>
          <w:lang w:eastAsia="en-US"/>
        </w:rPr>
        <w:t>Сопротивление между ч</w:t>
      </w:r>
      <w:r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>рным и красным проводами 110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F5C4B">
        <w:rPr>
          <w:rFonts w:eastAsia="Calibri"/>
          <w:sz w:val="24"/>
          <w:szCs w:val="28"/>
          <w:lang w:eastAsia="en-US"/>
        </w:rPr>
        <w:t>Ом, значит с ними вс</w:t>
      </w:r>
      <w:r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 xml:space="preserve"> в порядке. </w:t>
      </w:r>
    </w:p>
    <w:p w14:paraId="1556036A" w14:textId="77777777" w:rsidR="000F5C4B" w:rsidRPr="000F5C4B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0F5C4B">
        <w:rPr>
          <w:rFonts w:eastAsia="Calibri"/>
          <w:sz w:val="24"/>
          <w:szCs w:val="28"/>
          <w:lang w:eastAsia="en-US"/>
        </w:rPr>
        <w:t>Сопротивление между ч</w:t>
      </w:r>
      <w:r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>рным проводом и экраном и между красным и экраном высокое, значит, где-то по длине кабеля поврежд</w:t>
      </w:r>
      <w:r w:rsidR="005E5E75"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 xml:space="preserve">н экран. </w:t>
      </w:r>
    </w:p>
    <w:p w14:paraId="1FCDAD23" w14:textId="77777777" w:rsidR="000F5C4B" w:rsidRPr="000F5C4B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>мкость между красным проводом и экраном, и ч</w:t>
      </w:r>
      <w:r>
        <w:rPr>
          <w:rFonts w:eastAsia="Calibri"/>
          <w:sz w:val="24"/>
          <w:szCs w:val="28"/>
          <w:lang w:eastAsia="en-US"/>
        </w:rPr>
        <w:t>е</w:t>
      </w:r>
      <w:r w:rsidRPr="000F5C4B">
        <w:rPr>
          <w:rFonts w:eastAsia="Calibri"/>
          <w:sz w:val="24"/>
          <w:szCs w:val="28"/>
          <w:lang w:eastAsia="en-US"/>
        </w:rPr>
        <w:t>рным проводом и экраном составляет 0,2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F5C4B">
        <w:rPr>
          <w:rFonts w:eastAsia="Calibri"/>
          <w:sz w:val="24"/>
          <w:szCs w:val="28"/>
          <w:lang w:eastAsia="en-US"/>
        </w:rPr>
        <w:t>мкФ вместо 0,35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F5C4B">
        <w:rPr>
          <w:rFonts w:eastAsia="Calibri"/>
          <w:sz w:val="24"/>
          <w:szCs w:val="28"/>
          <w:lang w:eastAsia="en-US"/>
        </w:rPr>
        <w:t xml:space="preserve">мкФ. </w:t>
      </w:r>
    </w:p>
    <w:p w14:paraId="3077D0F6" w14:textId="77777777" w:rsidR="003B6B77" w:rsidRPr="000F5C4B" w:rsidRDefault="000F5C4B" w:rsidP="00D83AC9">
      <w:pPr>
        <w:numPr>
          <w:ilvl w:val="0"/>
          <w:numId w:val="6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0F5C4B">
        <w:rPr>
          <w:rFonts w:eastAsia="Calibri"/>
          <w:sz w:val="24"/>
          <w:szCs w:val="28"/>
          <w:lang w:eastAsia="en-US"/>
        </w:rPr>
        <w:t>Примерное расположение места повреждения вычисляется по простой пропорции:</w:t>
      </w:r>
    </w:p>
    <w:p w14:paraId="7F983E83" w14:textId="77777777" w:rsidR="003B6B77" w:rsidRPr="00EC1DF7" w:rsidRDefault="00497272" w:rsidP="00EC1DF7">
      <w:pPr>
        <w:autoSpaceDE w:val="0"/>
        <w:autoSpaceDN w:val="0"/>
        <w:adjustRightInd w:val="0"/>
        <w:ind w:left="1560"/>
        <w:jc w:val="center"/>
        <w:rPr>
          <w:rFonts w:eastAsia="Calibri"/>
          <w:i/>
          <w:sz w:val="24"/>
          <w:szCs w:val="28"/>
          <w:lang w:val="en-US"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L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0,2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0,35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⇒</m:t>
          </m:r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1000∙0</m:t>
              </m:r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,2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0,35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≈571 м</m:t>
          </m:r>
        </m:oMath>
      </m:oMathPara>
    </w:p>
    <w:p w14:paraId="219099C8" w14:textId="77777777" w:rsidR="00634FC8" w:rsidRDefault="00634FC8" w:rsidP="00F94705">
      <w:pPr>
        <w:pStyle w:val="a3"/>
        <w:keepNext/>
        <w:numPr>
          <w:ilvl w:val="0"/>
          <w:numId w:val="0"/>
        </w:numPr>
        <w:tabs>
          <w:tab w:val="left" w:pos="1560"/>
        </w:tabs>
        <w:spacing w:before="0"/>
        <w:ind w:left="1559"/>
        <w:jc w:val="both"/>
        <w:rPr>
          <w:rFonts w:eastAsia="Calibri"/>
          <w:sz w:val="24"/>
          <w:lang w:eastAsia="en-US"/>
        </w:rPr>
      </w:pPr>
    </w:p>
    <w:p w14:paraId="22999B52" w14:textId="668F4680" w:rsidR="00EC1DF7" w:rsidRPr="00EC1DF7" w:rsidRDefault="00EC1DF7" w:rsidP="00F94705">
      <w:pPr>
        <w:pStyle w:val="a3"/>
        <w:keepNext/>
        <w:numPr>
          <w:ilvl w:val="0"/>
          <w:numId w:val="0"/>
        </w:numPr>
        <w:tabs>
          <w:tab w:val="left" w:pos="1560"/>
        </w:tabs>
        <w:spacing w:before="0"/>
        <w:ind w:left="1559"/>
        <w:jc w:val="both"/>
        <w:rPr>
          <w:rFonts w:eastAsia="Calibri"/>
          <w:sz w:val="24"/>
          <w:lang w:eastAsia="en-US"/>
        </w:rPr>
      </w:pPr>
      <w:r w:rsidRPr="00EC1DF7">
        <w:rPr>
          <w:rFonts w:eastAsia="Calibri"/>
          <w:sz w:val="24"/>
          <w:lang w:eastAsia="en-US"/>
        </w:rPr>
        <w:t>ПРИМЕР 2</w:t>
      </w:r>
    </w:p>
    <w:p w14:paraId="79E86FDA" w14:textId="4EFA619B" w:rsidR="00EC1DF7" w:rsidRPr="00EC1DF7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EC1DF7">
        <w:rPr>
          <w:rFonts w:eastAsia="Calibri"/>
          <w:sz w:val="24"/>
          <w:szCs w:val="28"/>
          <w:lang w:eastAsia="en-US"/>
        </w:rPr>
        <w:t xml:space="preserve">Длина </w:t>
      </w:r>
      <w:r w:rsidR="00873D32">
        <w:rPr>
          <w:rFonts w:eastAsia="Calibri"/>
          <w:sz w:val="24"/>
          <w:szCs w:val="28"/>
          <w:lang w:eastAsia="en-US"/>
        </w:rPr>
        <w:t>трибоэлектрического</w:t>
      </w:r>
      <w:r w:rsidRPr="00EC1DF7">
        <w:rPr>
          <w:rFonts w:eastAsia="Calibri"/>
          <w:sz w:val="24"/>
          <w:szCs w:val="28"/>
          <w:lang w:eastAsia="en-US"/>
        </w:rPr>
        <w:t xml:space="preserve"> кабеля 1000</w:t>
      </w:r>
      <w:r w:rsidR="00EC41FC">
        <w:rPr>
          <w:rFonts w:eastAsia="Calibri"/>
          <w:sz w:val="24"/>
          <w:szCs w:val="28"/>
          <w:lang w:eastAsia="en-US"/>
        </w:rPr>
        <w:t xml:space="preserve"> </w:t>
      </w:r>
      <w:r w:rsidRPr="00EC1DF7">
        <w:rPr>
          <w:rFonts w:eastAsia="Calibri"/>
          <w:sz w:val="24"/>
          <w:szCs w:val="28"/>
          <w:lang w:eastAsia="en-US"/>
        </w:rPr>
        <w:t xml:space="preserve">м. </w:t>
      </w:r>
    </w:p>
    <w:p w14:paraId="651800F1" w14:textId="77777777" w:rsidR="00EC1DF7" w:rsidRPr="00EC1DF7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EC1DF7">
        <w:rPr>
          <w:rFonts w:eastAsia="Calibri"/>
          <w:sz w:val="24"/>
          <w:szCs w:val="28"/>
          <w:lang w:eastAsia="en-US"/>
        </w:rPr>
        <w:t>Сопротивление между ч</w:t>
      </w:r>
      <w:r w:rsidR="00EC41FC">
        <w:rPr>
          <w:rFonts w:eastAsia="Calibri"/>
          <w:sz w:val="24"/>
          <w:szCs w:val="28"/>
          <w:lang w:eastAsia="en-US"/>
        </w:rPr>
        <w:t>е</w:t>
      </w:r>
      <w:r w:rsidRPr="00EC1DF7">
        <w:rPr>
          <w:rFonts w:eastAsia="Calibri"/>
          <w:sz w:val="24"/>
          <w:szCs w:val="28"/>
          <w:lang w:eastAsia="en-US"/>
        </w:rPr>
        <w:t>рным и красным проводами 70</w:t>
      </w:r>
      <w:r w:rsidR="00EC41FC">
        <w:rPr>
          <w:rFonts w:eastAsia="Calibri"/>
          <w:sz w:val="24"/>
          <w:szCs w:val="28"/>
          <w:lang w:eastAsia="en-US"/>
        </w:rPr>
        <w:t xml:space="preserve"> </w:t>
      </w:r>
      <w:r w:rsidRPr="00EC1DF7">
        <w:rPr>
          <w:rFonts w:eastAsia="Calibri"/>
          <w:sz w:val="24"/>
          <w:szCs w:val="28"/>
          <w:lang w:eastAsia="en-US"/>
        </w:rPr>
        <w:t>Ом вместо 110</w:t>
      </w:r>
      <w:r w:rsidR="00EC41FC">
        <w:rPr>
          <w:rFonts w:eastAsia="Calibri"/>
          <w:sz w:val="24"/>
          <w:szCs w:val="28"/>
          <w:lang w:eastAsia="en-US"/>
        </w:rPr>
        <w:t xml:space="preserve"> </w:t>
      </w:r>
      <w:r w:rsidRPr="00EC1DF7">
        <w:rPr>
          <w:rFonts w:eastAsia="Calibri"/>
          <w:sz w:val="24"/>
          <w:szCs w:val="28"/>
          <w:lang w:eastAsia="en-US"/>
        </w:rPr>
        <w:t>Ом, значит, между красным и ч</w:t>
      </w:r>
      <w:r w:rsidR="00EC41FC">
        <w:rPr>
          <w:rFonts w:eastAsia="Calibri"/>
          <w:sz w:val="24"/>
          <w:szCs w:val="28"/>
          <w:lang w:eastAsia="en-US"/>
        </w:rPr>
        <w:t>е</w:t>
      </w:r>
      <w:r w:rsidRPr="00EC1DF7">
        <w:rPr>
          <w:rFonts w:eastAsia="Calibri"/>
          <w:sz w:val="24"/>
          <w:szCs w:val="28"/>
          <w:lang w:eastAsia="en-US"/>
        </w:rPr>
        <w:t xml:space="preserve">рным проводом короткое замыкание. </w:t>
      </w:r>
    </w:p>
    <w:p w14:paraId="64E91C67" w14:textId="77777777" w:rsidR="00EC1DF7" w:rsidRDefault="00EC1DF7" w:rsidP="00D83AC9">
      <w:pPr>
        <w:numPr>
          <w:ilvl w:val="0"/>
          <w:numId w:val="8"/>
        </w:numPr>
        <w:autoSpaceDE w:val="0"/>
        <w:autoSpaceDN w:val="0"/>
        <w:adjustRightInd w:val="0"/>
        <w:spacing w:line="259" w:lineRule="auto"/>
        <w:ind w:left="1985" w:hanging="425"/>
        <w:jc w:val="both"/>
        <w:rPr>
          <w:rFonts w:eastAsia="Calibri"/>
          <w:sz w:val="24"/>
          <w:szCs w:val="28"/>
          <w:lang w:eastAsia="en-US"/>
        </w:rPr>
      </w:pPr>
      <w:r w:rsidRPr="00EC1DF7">
        <w:rPr>
          <w:rFonts w:eastAsia="Calibri"/>
          <w:sz w:val="24"/>
          <w:szCs w:val="28"/>
          <w:lang w:eastAsia="en-US"/>
        </w:rPr>
        <w:t>Вычисляется место замыкания по формуле:</w:t>
      </w:r>
    </w:p>
    <w:p w14:paraId="5DF3891D" w14:textId="77777777" w:rsidR="003B6B77" w:rsidRPr="00EC41FC" w:rsidRDefault="00497272" w:rsidP="00EC41FC">
      <w:pPr>
        <w:autoSpaceDE w:val="0"/>
        <w:autoSpaceDN w:val="0"/>
        <w:adjustRightInd w:val="0"/>
        <w:ind w:left="1560"/>
        <w:jc w:val="center"/>
        <w:rPr>
          <w:rFonts w:ascii="Cambria Math" w:eastAsia="Calibri" w:hAnsi="Cambria Math"/>
          <w:i/>
          <w:sz w:val="24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L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70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eastAsia="en-US"/>
                </w:rPr>
                <m:t>110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eastAsia="en-US"/>
            </w:rPr>
            <m:t>⇒</m:t>
          </m:r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1000∙70</m:t>
              </m:r>
            </m:num>
            <m:den>
              <m:r>
                <w:rPr>
                  <w:rFonts w:ascii="Cambria Math" w:eastAsia="Calibri" w:hAnsi="Cambria Math"/>
                  <w:sz w:val="24"/>
                  <w:szCs w:val="28"/>
                  <w:lang w:val="en-US" w:eastAsia="en-US"/>
                </w:rPr>
                <m:t>110</m:t>
              </m:r>
            </m:den>
          </m:f>
          <m:r>
            <w:rPr>
              <w:rFonts w:ascii="Cambria Math" w:eastAsia="Calibri" w:hAnsi="Cambria Math"/>
              <w:sz w:val="24"/>
              <w:szCs w:val="28"/>
              <w:lang w:val="en-US" w:eastAsia="en-US"/>
            </w:rPr>
            <m:t>≈630 м</m:t>
          </m:r>
        </m:oMath>
      </m:oMathPara>
    </w:p>
    <w:p w14:paraId="62DFF460" w14:textId="77777777" w:rsidR="003B6B77" w:rsidRDefault="003B6B77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4AEF4B8" w14:textId="2EC1ADAB" w:rsidR="00EC41FC" w:rsidRPr="00135B56" w:rsidRDefault="00EC41FC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highlight w:val="cyan"/>
          <w:lang w:eastAsia="en-US"/>
        </w:rPr>
      </w:pPr>
      <w:r w:rsidRPr="00EC41FC">
        <w:rPr>
          <w:rFonts w:eastAsia="Calibri"/>
          <w:b w:val="0"/>
          <w:sz w:val="24"/>
          <w:lang w:eastAsia="en-US"/>
        </w:rPr>
        <w:t xml:space="preserve">Если вам трудно найти место повреждения, вы можете обрезать </w:t>
      </w:r>
      <w:r w:rsidR="00873D32">
        <w:rPr>
          <w:rFonts w:eastAsia="Calibri"/>
          <w:b w:val="0"/>
          <w:sz w:val="24"/>
          <w:lang w:eastAsia="en-US"/>
        </w:rPr>
        <w:t>трибоэлектрический</w:t>
      </w:r>
      <w:r w:rsidRPr="00EC41FC">
        <w:rPr>
          <w:rFonts w:eastAsia="Calibri"/>
          <w:b w:val="0"/>
          <w:sz w:val="24"/>
          <w:lang w:eastAsia="en-US"/>
        </w:rPr>
        <w:t xml:space="preserve"> кабель посередине или в любом другом месте, в котором вы предполагаете, </w:t>
      </w:r>
      <w:r w:rsidRPr="00135B56">
        <w:rPr>
          <w:rFonts w:eastAsia="Calibri"/>
          <w:b w:val="0"/>
          <w:sz w:val="24"/>
          <w:highlight w:val="cyan"/>
          <w:lang w:eastAsia="en-US"/>
        </w:rPr>
        <w:t xml:space="preserve">он может быть поврежден, и заново произвести измерения, чтобы определить отрезок кабеля с повреждением. </w:t>
      </w:r>
    </w:p>
    <w:p w14:paraId="24DF6EAB" w14:textId="431BBAC0" w:rsidR="00592776" w:rsidRPr="00634FC8" w:rsidRDefault="00EC41FC" w:rsidP="00634FC8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lang w:eastAsia="en-US"/>
        </w:rPr>
      </w:pPr>
      <w:r w:rsidRPr="00135B56">
        <w:rPr>
          <w:rFonts w:eastAsia="Calibri"/>
          <w:b w:val="0"/>
          <w:sz w:val="24"/>
          <w:highlight w:val="cyan"/>
          <w:lang w:eastAsia="en-US"/>
        </w:rPr>
        <w:t>С этой точки</w:t>
      </w:r>
      <w:r w:rsidRPr="00EC41FC">
        <w:rPr>
          <w:rFonts w:eastAsia="Calibri"/>
          <w:b w:val="0"/>
          <w:sz w:val="24"/>
          <w:lang w:eastAsia="en-US"/>
        </w:rPr>
        <w:t xml:space="preserve"> можете продолжать дальше, основываясь на измерениях.</w:t>
      </w:r>
    </w:p>
    <w:p w14:paraId="2AA56EEA" w14:textId="77777777" w:rsidR="00970D1A" w:rsidRDefault="00970D1A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79CC3DA" w14:textId="47A86339" w:rsidR="00427A3D" w:rsidRPr="00002C94" w:rsidRDefault="00427A3D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90" w:name="_Toc83214645"/>
      <w:bookmarkStart w:id="91" w:name="_Toc93911295"/>
      <w:r w:rsidRPr="00152F1E">
        <w:rPr>
          <w:rFonts w:eastAsia="Calibri"/>
          <w:szCs w:val="28"/>
          <w:highlight w:val="cyan"/>
          <w:u w:val="single"/>
          <w:lang w:eastAsia="en-US"/>
        </w:rPr>
        <w:t>Соединение</w:t>
      </w:r>
      <w:r w:rsidRPr="00002C94">
        <w:rPr>
          <w:rFonts w:eastAsia="Calibri"/>
          <w:szCs w:val="28"/>
          <w:u w:val="single"/>
          <w:lang w:eastAsia="en-US"/>
        </w:rPr>
        <w:t xml:space="preserve"> </w:t>
      </w:r>
      <w:r w:rsidR="0087374D" w:rsidRPr="00002C94">
        <w:rPr>
          <w:rFonts w:eastAsia="Calibri"/>
          <w:szCs w:val="28"/>
          <w:u w:val="single"/>
          <w:lang w:eastAsia="en-US"/>
        </w:rPr>
        <w:t>трибоэлектрического</w:t>
      </w:r>
      <w:r w:rsidRPr="00002C94">
        <w:rPr>
          <w:rFonts w:eastAsia="Calibri"/>
          <w:szCs w:val="28"/>
          <w:u w:val="single"/>
          <w:lang w:eastAsia="en-US"/>
        </w:rPr>
        <w:t xml:space="preserve"> кабеля</w:t>
      </w:r>
      <w:bookmarkEnd w:id="90"/>
      <w:bookmarkEnd w:id="91"/>
    </w:p>
    <w:p w14:paraId="7737D0DF" w14:textId="11EA5B9C" w:rsidR="00152F1E" w:rsidRPr="00152F1E" w:rsidRDefault="00152F1E" w:rsidP="00152F1E">
      <w:pPr>
        <w:ind w:firstLine="709"/>
        <w:jc w:val="both"/>
        <w:rPr>
          <w:rFonts w:eastAsia="Calibri"/>
          <w:sz w:val="24"/>
          <w:szCs w:val="24"/>
        </w:rPr>
      </w:pPr>
      <w:r w:rsidRPr="00152F1E">
        <w:rPr>
          <w:rFonts w:eastAsia="Calibri"/>
          <w:sz w:val="24"/>
          <w:szCs w:val="24"/>
        </w:rPr>
        <w:t xml:space="preserve">Соединение трибоэлектрического кабеля </w:t>
      </w:r>
      <w:r>
        <w:rPr>
          <w:rFonts w:eastAsia="Calibri"/>
          <w:sz w:val="24"/>
          <w:szCs w:val="24"/>
        </w:rPr>
        <w:t>рекомендуется осуществлять с помощью специальных соединительных муфт.</w:t>
      </w:r>
    </w:p>
    <w:p w14:paraId="45C80ACC" w14:textId="77777777" w:rsidR="00152F1E" w:rsidRPr="00152F1E" w:rsidRDefault="00152F1E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</w:rPr>
      </w:pPr>
      <w:r w:rsidRPr="00152F1E">
        <w:rPr>
          <w:rFonts w:eastAsia="Calibri"/>
          <w:b w:val="0"/>
          <w:sz w:val="24"/>
          <w:szCs w:val="24"/>
        </w:rPr>
        <w:t xml:space="preserve">При </w:t>
      </w:r>
      <w:r w:rsidRPr="00152F1E">
        <w:rPr>
          <w:rFonts w:eastAsia="Calibri"/>
          <w:b w:val="0"/>
          <w:sz w:val="24"/>
          <w:szCs w:val="24"/>
          <w:lang w:eastAsia="en-US"/>
        </w:rPr>
        <w:t>устранении</w:t>
      </w:r>
      <w:r w:rsidRPr="00152F1E">
        <w:rPr>
          <w:rFonts w:eastAsia="Calibri"/>
          <w:b w:val="0"/>
          <w:sz w:val="24"/>
          <w:szCs w:val="24"/>
        </w:rPr>
        <w:t xml:space="preserve"> повреждений трибоэлектрического кабеля, а также в случае необходимости изменения протяженности чувствительного элемента рекомендуется использовать соединительные муфты со степенью защиты от проникновения твердых предметов и воды при эксплуатации не ниже IP68.</w:t>
      </w:r>
    </w:p>
    <w:p w14:paraId="4AA19CE7" w14:textId="1DCC27BE" w:rsidR="00427A3D" w:rsidRDefault="00152F1E" w:rsidP="00C87583">
      <w:pPr>
        <w:pStyle w:val="a3"/>
        <w:numPr>
          <w:ilvl w:val="2"/>
          <w:numId w:val="13"/>
        </w:numPr>
        <w:tabs>
          <w:tab w:val="left" w:pos="1985"/>
        </w:tabs>
        <w:spacing w:before="0"/>
        <w:ind w:left="709" w:firstLine="567"/>
        <w:jc w:val="both"/>
        <w:rPr>
          <w:rFonts w:eastAsia="Calibri"/>
          <w:b w:val="0"/>
          <w:sz w:val="24"/>
          <w:szCs w:val="24"/>
        </w:rPr>
      </w:pPr>
      <w:r w:rsidRPr="00152F1E">
        <w:rPr>
          <w:rFonts w:eastAsia="Calibri"/>
          <w:b w:val="0"/>
          <w:sz w:val="24"/>
          <w:szCs w:val="24"/>
        </w:rPr>
        <w:t>Для исключения нестабильной работы извещателя соединение жил трибоэлектрического кабеля рекомендуется осуществлять пайкой, надежной герметизацией и экранированием соединения.</w:t>
      </w:r>
    </w:p>
    <w:p w14:paraId="3C1D6549" w14:textId="3D93DC42" w:rsidR="00120F7B" w:rsidRDefault="00120F7B" w:rsidP="00120F7B">
      <w:pPr>
        <w:pStyle w:val="a3"/>
        <w:numPr>
          <w:ilvl w:val="0"/>
          <w:numId w:val="0"/>
        </w:numPr>
        <w:tabs>
          <w:tab w:val="left" w:pos="1985"/>
        </w:tabs>
        <w:spacing w:before="0"/>
        <w:ind w:left="1276"/>
        <w:jc w:val="both"/>
        <w:rPr>
          <w:rFonts w:eastAsia="Calibri"/>
          <w:b w:val="0"/>
          <w:sz w:val="24"/>
          <w:szCs w:val="24"/>
        </w:rPr>
      </w:pPr>
    </w:p>
    <w:p w14:paraId="350D1A18" w14:textId="52936DF0" w:rsidR="007524A5" w:rsidRDefault="001C59F9" w:rsidP="00C87583">
      <w:pPr>
        <w:pStyle w:val="22"/>
        <w:numPr>
          <w:ilvl w:val="1"/>
          <w:numId w:val="13"/>
        </w:numPr>
        <w:tabs>
          <w:tab w:val="left" w:pos="1134"/>
        </w:tabs>
        <w:spacing w:line="259" w:lineRule="auto"/>
        <w:ind w:left="0" w:firstLine="709"/>
        <w:rPr>
          <w:rFonts w:eastAsia="Calibri"/>
          <w:szCs w:val="28"/>
          <w:u w:val="single"/>
          <w:lang w:eastAsia="en-US"/>
        </w:rPr>
      </w:pPr>
      <w:bookmarkStart w:id="92" w:name="_Toc93911296"/>
      <w:r>
        <w:rPr>
          <w:rFonts w:eastAsia="Calibri"/>
          <w:szCs w:val="28"/>
          <w:u w:val="single"/>
          <w:lang w:eastAsia="en-US"/>
        </w:rPr>
        <w:t>Оконечное устройство</w:t>
      </w:r>
      <w:bookmarkEnd w:id="92"/>
    </w:p>
    <w:p w14:paraId="7CED6B5F" w14:textId="25096387" w:rsidR="001C59F9" w:rsidRDefault="001C59F9" w:rsidP="001C59F9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Оконечное устройство устанавливается на конце каждого ЧЭ. Эксплуатировать извещатель с ЧЭ без оконечного устройства запрещено.</w:t>
      </w:r>
    </w:p>
    <w:p w14:paraId="743BF8B3" w14:textId="668D0F0B" w:rsidR="00C23B72" w:rsidRDefault="00C23B72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14:paraId="3FB678FE" w14:textId="26889B53" w:rsidR="007B0FC6" w:rsidRPr="00C47A06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93" w:name="_Ref69721518"/>
      <w:bookmarkStart w:id="94" w:name="_Toc83214648"/>
      <w:bookmarkStart w:id="95" w:name="_Toc93911297"/>
      <w:r w:rsidRPr="00C47A06">
        <w:rPr>
          <w:rFonts w:eastAsia="SimSun"/>
          <w:i/>
          <w:szCs w:val="32"/>
        </w:rPr>
        <w:lastRenderedPageBreak/>
        <w:t>КОМПЛЕКТ ПОСТАВКИ</w:t>
      </w:r>
      <w:bookmarkEnd w:id="93"/>
      <w:bookmarkEnd w:id="94"/>
      <w:bookmarkEnd w:id="95"/>
    </w:p>
    <w:p w14:paraId="564C8269" w14:textId="77777777" w:rsidR="007B0FC6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033E3B0" w14:textId="43351B66" w:rsidR="007B0FC6" w:rsidRPr="002B2248" w:rsidRDefault="007B0FC6" w:rsidP="007B0FC6">
      <w:pPr>
        <w:keepNext/>
        <w:rPr>
          <w:rFonts w:eastAsia="Calibri"/>
          <w:lang w:eastAsia="en-US"/>
        </w:rPr>
      </w:pPr>
      <w:r w:rsidRPr="002B2248">
        <w:rPr>
          <w:rFonts w:eastAsia="Calibri"/>
          <w:lang w:eastAsia="en-US"/>
        </w:rPr>
        <w:t xml:space="preserve">Таблица </w:t>
      </w:r>
      <w:r w:rsidRPr="002B2248">
        <w:rPr>
          <w:rFonts w:eastAsia="Calibri"/>
          <w:lang w:eastAsia="en-US"/>
        </w:rPr>
        <w:fldChar w:fldCharType="begin"/>
      </w:r>
      <w:r w:rsidRPr="002B2248">
        <w:rPr>
          <w:rFonts w:eastAsia="Calibri"/>
          <w:lang w:eastAsia="en-US"/>
        </w:rPr>
        <w:instrText xml:space="preserve"> STYLEREF 1 \s </w:instrText>
      </w:r>
      <w:r w:rsidRPr="002B2248">
        <w:rPr>
          <w:rFonts w:eastAsia="Calibri"/>
          <w:lang w:eastAsia="en-US"/>
        </w:rPr>
        <w:fldChar w:fldCharType="separate"/>
      </w:r>
      <w:r w:rsidR="00AB57C0" w:rsidRPr="002B2248">
        <w:rPr>
          <w:rFonts w:eastAsia="Calibri"/>
          <w:noProof/>
          <w:lang w:eastAsia="en-US"/>
        </w:rPr>
        <w:t>6</w:t>
      </w:r>
      <w:r w:rsidRPr="002B2248">
        <w:rPr>
          <w:rFonts w:eastAsia="Calibri"/>
          <w:lang w:eastAsia="en-US"/>
        </w:rPr>
        <w:fldChar w:fldCharType="end"/>
      </w:r>
      <w:r w:rsidRPr="002B2248">
        <w:rPr>
          <w:rFonts w:eastAsia="Calibri"/>
          <w:lang w:eastAsia="en-US"/>
        </w:rPr>
        <w:t>.</w:t>
      </w:r>
      <w:r w:rsidRPr="002B2248">
        <w:rPr>
          <w:rFonts w:eastAsia="Calibri"/>
          <w:lang w:eastAsia="en-US"/>
        </w:rPr>
        <w:fldChar w:fldCharType="begin"/>
      </w:r>
      <w:r w:rsidRPr="002B2248">
        <w:rPr>
          <w:rFonts w:eastAsia="Calibri"/>
          <w:lang w:eastAsia="en-US"/>
        </w:rPr>
        <w:instrText xml:space="preserve"> SEQ Таблица \* ARABIC \s 1 </w:instrText>
      </w:r>
      <w:r w:rsidRPr="002B2248">
        <w:rPr>
          <w:rFonts w:eastAsia="Calibri"/>
          <w:lang w:eastAsia="en-US"/>
        </w:rPr>
        <w:fldChar w:fldCharType="separate"/>
      </w:r>
      <w:r w:rsidR="00AB57C0" w:rsidRPr="002B2248">
        <w:rPr>
          <w:rFonts w:eastAsia="Calibri"/>
          <w:noProof/>
          <w:lang w:eastAsia="en-US"/>
        </w:rPr>
        <w:t>1</w:t>
      </w:r>
      <w:r w:rsidRPr="002B2248">
        <w:rPr>
          <w:rFonts w:eastAsia="Calibri"/>
          <w:lang w:eastAsia="en-US"/>
        </w:rPr>
        <w:fldChar w:fldCharType="end"/>
      </w:r>
      <w:r w:rsidRPr="002B2248">
        <w:rPr>
          <w:rFonts w:eastAsia="Calibri"/>
          <w:lang w:eastAsia="en-US"/>
        </w:rPr>
        <w:t xml:space="preserve"> – Комплект поставки извещателя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55"/>
        <w:gridCol w:w="4071"/>
        <w:gridCol w:w="1056"/>
        <w:gridCol w:w="2045"/>
      </w:tblGrid>
      <w:tr w:rsidR="007B0FC6" w:rsidRPr="009E39C9" w14:paraId="646A2D91" w14:textId="77777777" w:rsidTr="00DC7D36">
        <w:tc>
          <w:tcPr>
            <w:tcW w:w="2455" w:type="dxa"/>
            <w:tcBorders>
              <w:bottom w:val="double" w:sz="4" w:space="0" w:color="auto"/>
            </w:tcBorders>
            <w:vAlign w:val="center"/>
          </w:tcPr>
          <w:p w14:paraId="71B2C634" w14:textId="77777777" w:rsidR="007B0FC6" w:rsidRPr="009E39C9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E39C9">
              <w:rPr>
                <w:rFonts w:eastAsia="Calibri"/>
                <w:b/>
                <w:sz w:val="24"/>
                <w:szCs w:val="24"/>
                <w:lang w:eastAsia="en-US"/>
              </w:rPr>
              <w:t>Обозначение</w:t>
            </w:r>
          </w:p>
        </w:tc>
        <w:tc>
          <w:tcPr>
            <w:tcW w:w="4071" w:type="dxa"/>
            <w:tcBorders>
              <w:bottom w:val="double" w:sz="4" w:space="0" w:color="auto"/>
            </w:tcBorders>
            <w:vAlign w:val="center"/>
          </w:tcPr>
          <w:p w14:paraId="726AAEFA" w14:textId="77777777" w:rsidR="007B0FC6" w:rsidRPr="009E39C9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E39C9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056" w:type="dxa"/>
            <w:tcBorders>
              <w:bottom w:val="double" w:sz="4" w:space="0" w:color="auto"/>
            </w:tcBorders>
            <w:vAlign w:val="center"/>
          </w:tcPr>
          <w:p w14:paraId="01C790DB" w14:textId="77777777" w:rsidR="007B0FC6" w:rsidRPr="009E39C9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E39C9">
              <w:rPr>
                <w:rFonts w:eastAsia="Calibri"/>
                <w:b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2045" w:type="dxa"/>
            <w:tcBorders>
              <w:bottom w:val="double" w:sz="4" w:space="0" w:color="auto"/>
            </w:tcBorders>
            <w:vAlign w:val="center"/>
          </w:tcPr>
          <w:p w14:paraId="600CC18D" w14:textId="77777777" w:rsidR="007B0FC6" w:rsidRPr="009E39C9" w:rsidRDefault="007B0FC6" w:rsidP="00CB0389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E39C9">
              <w:rPr>
                <w:rFonts w:eastAsia="Calibri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7B0FC6" w14:paraId="6938705A" w14:textId="77777777" w:rsidTr="00CB0389">
        <w:tc>
          <w:tcPr>
            <w:tcW w:w="9627" w:type="dxa"/>
            <w:gridSpan w:val="4"/>
            <w:tcBorders>
              <w:top w:val="double" w:sz="4" w:space="0" w:color="auto"/>
            </w:tcBorders>
            <w:vAlign w:val="center"/>
          </w:tcPr>
          <w:p w14:paraId="5863015F" w14:textId="77777777" w:rsidR="007B0FC6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Изделие</w:t>
            </w:r>
          </w:p>
        </w:tc>
      </w:tr>
      <w:tr w:rsidR="007B0FC6" w14:paraId="2C866312" w14:textId="77777777" w:rsidTr="00DC7D36">
        <w:tc>
          <w:tcPr>
            <w:tcW w:w="2455" w:type="dxa"/>
            <w:vAlign w:val="center"/>
          </w:tcPr>
          <w:p w14:paraId="353B1A8B" w14:textId="38D7C810" w:rsidR="007B0FC6" w:rsidRDefault="00F50254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6E20">
              <w:rPr>
                <w:rFonts w:eastAsia="Calibri"/>
                <w:sz w:val="24"/>
                <w:szCs w:val="24"/>
                <w:lang w:eastAsia="en-US"/>
              </w:rPr>
              <w:t>Г.ОХР.2001.02.00.000</w:t>
            </w:r>
          </w:p>
        </w:tc>
        <w:tc>
          <w:tcPr>
            <w:tcW w:w="4071" w:type="dxa"/>
            <w:vAlign w:val="center"/>
          </w:tcPr>
          <w:p w14:paraId="377604EA" w14:textId="71C56662" w:rsidR="007B0FC6" w:rsidRPr="009E39C9" w:rsidRDefault="007B0FC6" w:rsidP="00725E18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Извещатель охранный периметровый</w:t>
            </w:r>
            <w:r w:rsidR="00D4534E" w:rsidRPr="00D4534E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D4534E">
              <w:rPr>
                <w:rFonts w:eastAsia="Calibri"/>
                <w:sz w:val="24"/>
                <w:szCs w:val="24"/>
                <w:lang w:eastAsia="en-US"/>
              </w:rPr>
              <w:t>трибоэлектрический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25E18">
              <w:rPr>
                <w:rFonts w:eastAsia="Calibri"/>
                <w:sz w:val="24"/>
                <w:szCs w:val="24"/>
                <w:lang w:eastAsia="en-US"/>
              </w:rPr>
              <w:t>ТИО-02</w:t>
            </w:r>
            <w:r w:rsidRPr="009E39C9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25E18">
              <w:rPr>
                <w:rFonts w:eastAsia="Calibri"/>
                <w:sz w:val="24"/>
                <w:szCs w:val="24"/>
                <w:lang w:eastAsia="en-US"/>
              </w:rPr>
              <w:t>Трибоник</w:t>
            </w:r>
          </w:p>
        </w:tc>
        <w:tc>
          <w:tcPr>
            <w:tcW w:w="1056" w:type="dxa"/>
            <w:vAlign w:val="center"/>
          </w:tcPr>
          <w:p w14:paraId="45A7443F" w14:textId="77777777" w:rsidR="007B0FC6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3CF20A6A" w14:textId="77777777" w:rsidR="007B0FC6" w:rsidRDefault="007B0FC6" w:rsidP="0092492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36E20" w14:paraId="4DB320A7" w14:textId="77777777" w:rsidTr="00DC7D36">
        <w:tc>
          <w:tcPr>
            <w:tcW w:w="2455" w:type="dxa"/>
            <w:vAlign w:val="center"/>
          </w:tcPr>
          <w:p w14:paraId="3A9365DB" w14:textId="0335F8DC" w:rsid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6E20">
              <w:rPr>
                <w:rFonts w:eastAsia="Calibri"/>
                <w:sz w:val="24"/>
                <w:szCs w:val="24"/>
                <w:lang w:eastAsia="en-US"/>
              </w:rPr>
              <w:t>Г.ОХР.2001.02.00.000 РЭ(ПС)</w:t>
            </w:r>
          </w:p>
        </w:tc>
        <w:tc>
          <w:tcPr>
            <w:tcW w:w="4071" w:type="dxa"/>
            <w:vAlign w:val="center"/>
          </w:tcPr>
          <w:p w14:paraId="43B764DD" w14:textId="4898B1F0" w:rsidR="00636E20" w:rsidRDefault="00636E20" w:rsidP="00636E20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Руководство по эксплуатации (совмещенное с паспортом)</w:t>
            </w:r>
          </w:p>
        </w:tc>
        <w:tc>
          <w:tcPr>
            <w:tcW w:w="1056" w:type="dxa"/>
            <w:vAlign w:val="center"/>
          </w:tcPr>
          <w:p w14:paraId="6DA5581C" w14:textId="24EF2FDD" w:rsid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7B32249A" w14:textId="77777777" w:rsid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B0FC6" w14:paraId="68C390B0" w14:textId="77777777" w:rsidTr="00DC7D36">
        <w:tc>
          <w:tcPr>
            <w:tcW w:w="2455" w:type="dxa"/>
            <w:vAlign w:val="center"/>
          </w:tcPr>
          <w:p w14:paraId="6BF8987B" w14:textId="19BB91DD" w:rsidR="007B0FC6" w:rsidRDefault="000D43EE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6E20">
              <w:rPr>
                <w:rFonts w:eastAsia="Calibri"/>
                <w:sz w:val="24"/>
                <w:szCs w:val="24"/>
                <w:lang w:eastAsia="en-US"/>
              </w:rPr>
              <w:t>КТПЭВВ 2х0,35</w:t>
            </w:r>
            <w:r w:rsidR="00636E20">
              <w:rPr>
                <w:rFonts w:eastAsia="Calibri"/>
                <w:sz w:val="24"/>
                <w:szCs w:val="24"/>
                <w:lang w:eastAsia="en-US"/>
              </w:rPr>
              <w:t xml:space="preserve"> (Gamma</w:t>
            </w:r>
            <w:r w:rsidR="00636E20">
              <w:rPr>
                <w:rFonts w:eastAsia="Calibri"/>
                <w:sz w:val="24"/>
                <w:szCs w:val="24"/>
                <w:lang w:eastAsia="en-US"/>
              </w:rPr>
              <w:noBreakHyphen/>
            </w:r>
            <w:r w:rsidR="00636E20" w:rsidRPr="007039DB">
              <w:rPr>
                <w:rFonts w:eastAsia="Calibri"/>
                <w:sz w:val="24"/>
                <w:szCs w:val="24"/>
                <w:lang w:eastAsia="en-US"/>
              </w:rPr>
              <w:t>4CBL1041</w:t>
            </w:r>
            <w:r w:rsidR="00636E20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071" w:type="dxa"/>
            <w:vAlign w:val="center"/>
          </w:tcPr>
          <w:p w14:paraId="3AFEA384" w14:textId="2FE92FDB" w:rsidR="007B0FC6" w:rsidRDefault="0087374D" w:rsidP="007B0FC6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Трибоэлектрический</w:t>
            </w:r>
            <w:r w:rsidR="007B0FC6">
              <w:rPr>
                <w:rFonts w:eastAsia="Calibri"/>
                <w:sz w:val="24"/>
                <w:szCs w:val="24"/>
                <w:lang w:eastAsia="en-US"/>
              </w:rPr>
              <w:t xml:space="preserve"> кабель</w:t>
            </w:r>
          </w:p>
        </w:tc>
        <w:tc>
          <w:tcPr>
            <w:tcW w:w="1056" w:type="dxa"/>
            <w:vAlign w:val="center"/>
          </w:tcPr>
          <w:p w14:paraId="55D3CA1B" w14:textId="77777777" w:rsidR="007B0FC6" w:rsidRDefault="007B0FC6" w:rsidP="007B0F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045" w:type="dxa"/>
            <w:vAlign w:val="center"/>
          </w:tcPr>
          <w:p w14:paraId="38FD4EC4" w14:textId="77777777" w:rsidR="007B0FC6" w:rsidRDefault="007B0FC6" w:rsidP="0092492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Поставляется по дополнительному заказу</w:t>
            </w:r>
          </w:p>
        </w:tc>
      </w:tr>
      <w:tr w:rsidR="00636E20" w14:paraId="61CD15C2" w14:textId="77777777" w:rsidTr="00DC7D36">
        <w:tc>
          <w:tcPr>
            <w:tcW w:w="2455" w:type="dxa"/>
            <w:vAlign w:val="center"/>
          </w:tcPr>
          <w:p w14:paraId="38B25C1C" w14:textId="77777777" w:rsidR="00636E20" w:rsidRP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1" w:type="dxa"/>
            <w:vAlign w:val="center"/>
          </w:tcPr>
          <w:p w14:paraId="2D846FEC" w14:textId="30BADA6A" w:rsidR="00636E20" w:rsidRDefault="001C59F9" w:rsidP="00636E20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Монтажный комплект</w:t>
            </w:r>
          </w:p>
        </w:tc>
        <w:tc>
          <w:tcPr>
            <w:tcW w:w="1056" w:type="dxa"/>
            <w:vAlign w:val="center"/>
          </w:tcPr>
          <w:p w14:paraId="4CC66ABA" w14:textId="1F4A94A5" w:rsid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72F95209" w14:textId="77777777" w:rsidR="00636E20" w:rsidRDefault="00636E20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C59F9" w14:paraId="310FBEB1" w14:textId="77777777" w:rsidTr="00DC7D36">
        <w:tc>
          <w:tcPr>
            <w:tcW w:w="2455" w:type="dxa"/>
            <w:vAlign w:val="center"/>
          </w:tcPr>
          <w:p w14:paraId="26C2D268" w14:textId="77777777" w:rsidR="001C59F9" w:rsidRPr="00636E20" w:rsidRDefault="001C59F9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71" w:type="dxa"/>
            <w:vAlign w:val="center"/>
          </w:tcPr>
          <w:p w14:paraId="1B0EB039" w14:textId="3031C611" w:rsidR="001C59F9" w:rsidRDefault="001C59F9" w:rsidP="00636E20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Упаковка</w:t>
            </w:r>
          </w:p>
        </w:tc>
        <w:tc>
          <w:tcPr>
            <w:tcW w:w="1056" w:type="dxa"/>
            <w:vAlign w:val="center"/>
          </w:tcPr>
          <w:p w14:paraId="1D8B31AB" w14:textId="6CD34954" w:rsidR="001C59F9" w:rsidRDefault="001C59F9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45" w:type="dxa"/>
            <w:vAlign w:val="center"/>
          </w:tcPr>
          <w:p w14:paraId="7FFD3CBB" w14:textId="77777777" w:rsidR="001C59F9" w:rsidRDefault="001C59F9" w:rsidP="00636E2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76AF6C3E" w14:textId="53F6E3EA" w:rsidR="00A4123B" w:rsidRDefault="00A4123B">
      <w:pPr>
        <w:rPr>
          <w:rFonts w:eastAsia="SimSun"/>
          <w:b/>
          <w:bCs/>
          <w:i/>
          <w:iCs/>
          <w:sz w:val="28"/>
          <w:szCs w:val="32"/>
        </w:rPr>
      </w:pPr>
      <w:bookmarkStart w:id="96" w:name="_Toc11939436"/>
      <w:bookmarkStart w:id="97" w:name="_Toc35013478"/>
      <w:bookmarkStart w:id="98" w:name="_Toc35013551"/>
      <w:bookmarkStart w:id="99" w:name="_Toc83214649"/>
    </w:p>
    <w:p w14:paraId="2805CE3F" w14:textId="3B5EE91E" w:rsidR="007B0FC6" w:rsidRPr="00C47A06" w:rsidRDefault="006823C7" w:rsidP="00C87583">
      <w:pPr>
        <w:pStyle w:val="1"/>
        <w:numPr>
          <w:ilvl w:val="0"/>
          <w:numId w:val="13"/>
        </w:numPr>
        <w:tabs>
          <w:tab w:val="left" w:pos="851"/>
        </w:tabs>
        <w:ind w:left="567" w:firstLine="0"/>
        <w:rPr>
          <w:rFonts w:eastAsia="SimSun"/>
          <w:i/>
          <w:szCs w:val="32"/>
        </w:rPr>
      </w:pPr>
      <w:bookmarkStart w:id="100" w:name="_Toc93911298"/>
      <w:r w:rsidRPr="00C47A06">
        <w:rPr>
          <w:rFonts w:eastAsia="SimSun"/>
          <w:i/>
          <w:szCs w:val="32"/>
        </w:rPr>
        <w:t>ТРАНСПОРТИРОВАНИЕ</w:t>
      </w:r>
      <w:bookmarkEnd w:id="96"/>
      <w:bookmarkEnd w:id="97"/>
      <w:bookmarkEnd w:id="98"/>
      <w:r w:rsidRPr="00C47A06">
        <w:rPr>
          <w:rFonts w:eastAsia="SimSun"/>
          <w:i/>
          <w:szCs w:val="32"/>
        </w:rPr>
        <w:t xml:space="preserve"> И ХРАНЕНИЕ</w:t>
      </w:r>
      <w:bookmarkEnd w:id="99"/>
      <w:bookmarkEnd w:id="100"/>
    </w:p>
    <w:p w14:paraId="01C6017C" w14:textId="77777777" w:rsidR="007B0FC6" w:rsidRPr="009E39C9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2433A72C" w14:textId="32BA51B0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1" w:name="_Toc83214650"/>
      <w:r w:rsidRPr="00A4123B">
        <w:rPr>
          <w:rFonts w:eastAsia="Calibri"/>
          <w:sz w:val="24"/>
          <w:szCs w:val="24"/>
        </w:rPr>
        <w:t>Транспортирование извещателей следует проводить закрытыми транспортными средствами любого вида в соответствии с правилами, действующими на транспорте данного вида.</w:t>
      </w:r>
      <w:bookmarkEnd w:id="101"/>
    </w:p>
    <w:p w14:paraId="6CA11482" w14:textId="508CA2CF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2" w:name="_Toc83214651"/>
      <w:r w:rsidRPr="00A4123B">
        <w:rPr>
          <w:rFonts w:eastAsia="Calibri"/>
          <w:sz w:val="24"/>
          <w:szCs w:val="24"/>
        </w:rPr>
        <w:t>Способ крепления упакованных извещателей при транспортировании должен предотвращать их перемещение.</w:t>
      </w:r>
      <w:bookmarkEnd w:id="102"/>
    </w:p>
    <w:p w14:paraId="7A9CA1AE" w14:textId="54BA9669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3" w:name="_Toc83214652"/>
      <w:r w:rsidRPr="00A4123B">
        <w:rPr>
          <w:rFonts w:eastAsia="Calibri"/>
          <w:sz w:val="24"/>
          <w:szCs w:val="24"/>
        </w:rPr>
        <w:t>При транспортировании упакованных извещателей должны выполняться требования предупредительных надписей на упаковочной таре. При транспортирование должна быть предусмотрена защита от прямого воздействия атмосферных осадков, пыли.</w:t>
      </w:r>
      <w:bookmarkEnd w:id="103"/>
    </w:p>
    <w:p w14:paraId="65F3841F" w14:textId="72758034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4" w:name="_Toc83214653"/>
      <w:r w:rsidRPr="00A4123B">
        <w:rPr>
          <w:rFonts w:eastAsia="Calibri"/>
          <w:sz w:val="24"/>
          <w:szCs w:val="24"/>
        </w:rPr>
        <w:t>Распаковку извещателя после транспортирования при отрицательных температурах следует проводить в условиях комнатной температуры, предварительно выдержав извещатель не распакованным в течение 6 часов в этих условиях.</w:t>
      </w:r>
      <w:bookmarkEnd w:id="104"/>
    </w:p>
    <w:p w14:paraId="4A209977" w14:textId="100B3E04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5" w:name="_Toc83214654"/>
      <w:r w:rsidRPr="00A4123B">
        <w:rPr>
          <w:rFonts w:eastAsia="Calibri"/>
          <w:sz w:val="24"/>
          <w:szCs w:val="24"/>
        </w:rPr>
        <w:t xml:space="preserve">Извещатели следует хранить в фирменной упаковке в помещениях при температуре воздуха </w:t>
      </w:r>
      <w:r w:rsidR="00636E20" w:rsidRPr="00A4123B">
        <w:rPr>
          <w:rFonts w:eastAsia="Calibri"/>
          <w:sz w:val="24"/>
          <w:szCs w:val="24"/>
        </w:rPr>
        <w:t>от минус 50 °С до плюс 60 °С</w:t>
      </w:r>
      <w:r w:rsidRPr="00A4123B">
        <w:rPr>
          <w:rFonts w:eastAsia="Calibri"/>
          <w:sz w:val="24"/>
          <w:szCs w:val="24"/>
        </w:rPr>
        <w:t xml:space="preserve">, при относительной влажности воздуха не более 85% при содержании в воздухе пыли, масла, влаги и агрессивных примесей, не превышающих норм, установленных </w:t>
      </w:r>
      <w:hyperlink r:id="rId15" w:tooltip="&quot;ГОСТ 12.1.005-88 Система стандартов безопасности труда (ССБТ). Общие ...&quot;&#10;(утв. постановлением Госстандарта СССР от 29.09.1988 N 3388)&#10;Применяется с 01.01.1989 взамен ГОСТ ...&#10;Статус: действующая редакция&#10;Применяется для целей технического регламен" w:history="1">
        <w:r w:rsidRPr="00A4123B">
          <w:rPr>
            <w:rStyle w:val="aff1"/>
            <w:rFonts w:eastAsia="Calibri"/>
            <w:sz w:val="24"/>
            <w:szCs w:val="24"/>
          </w:rPr>
          <w:t>ГОСТ 12.1.005-88</w:t>
        </w:r>
      </w:hyperlink>
      <w:r w:rsidRPr="00A4123B">
        <w:rPr>
          <w:rFonts w:eastAsia="Calibri"/>
          <w:sz w:val="24"/>
          <w:szCs w:val="24"/>
        </w:rPr>
        <w:t xml:space="preserve"> для рабочей зоны производственных помещений.</w:t>
      </w:r>
      <w:bookmarkEnd w:id="105"/>
    </w:p>
    <w:p w14:paraId="0DA0C6F5" w14:textId="73EF8557" w:rsidR="008A2C9E" w:rsidRPr="00A4123B" w:rsidRDefault="008A2C9E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6" w:name="_Toc83214655"/>
      <w:r w:rsidRPr="00A4123B">
        <w:rPr>
          <w:rFonts w:eastAsia="Calibri"/>
          <w:sz w:val="24"/>
          <w:szCs w:val="24"/>
        </w:rPr>
        <w:t>Извещатель в упаковке для транспортирования выдерживает воздействия следующих климатических и механических факторов:</w:t>
      </w:r>
      <w:bookmarkEnd w:id="106"/>
    </w:p>
    <w:p w14:paraId="6BFD5FD2" w14:textId="42AC7F66" w:rsidR="008A2C9E" w:rsidRPr="00A4123B" w:rsidRDefault="008A2C9E" w:rsidP="00A4123B">
      <w:pPr>
        <w:pStyle w:val="afa"/>
        <w:numPr>
          <w:ilvl w:val="0"/>
          <w:numId w:val="21"/>
        </w:numPr>
        <w:tabs>
          <w:tab w:val="left" w:pos="993"/>
        </w:tabs>
        <w:ind w:left="709" w:firstLine="0"/>
        <w:rPr>
          <w:rFonts w:eastAsia="Calibri"/>
          <w:szCs w:val="24"/>
        </w:rPr>
      </w:pPr>
      <w:r w:rsidRPr="00A4123B">
        <w:rPr>
          <w:rFonts w:eastAsia="Calibri"/>
          <w:szCs w:val="24"/>
        </w:rPr>
        <w:t xml:space="preserve">температуру окружающей среды </w:t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  <w:t xml:space="preserve">     от минус 50°С до плюс 60°С </w:t>
      </w:r>
    </w:p>
    <w:p w14:paraId="7251EBAE" w14:textId="7C8122C3" w:rsidR="008A2C9E" w:rsidRPr="00A4123B" w:rsidRDefault="008A2C9E" w:rsidP="00A4123B">
      <w:pPr>
        <w:pStyle w:val="afa"/>
        <w:numPr>
          <w:ilvl w:val="0"/>
          <w:numId w:val="21"/>
        </w:numPr>
        <w:tabs>
          <w:tab w:val="left" w:pos="993"/>
        </w:tabs>
        <w:ind w:left="709" w:firstLine="0"/>
        <w:rPr>
          <w:rFonts w:eastAsia="Calibri"/>
          <w:szCs w:val="24"/>
        </w:rPr>
      </w:pPr>
      <w:r w:rsidRPr="00A4123B">
        <w:rPr>
          <w:rFonts w:eastAsia="Calibri"/>
          <w:szCs w:val="24"/>
        </w:rPr>
        <w:t xml:space="preserve">относительную влажность </w:t>
      </w:r>
      <w:r w:rsidR="00A4123B">
        <w:rPr>
          <w:rFonts w:eastAsia="Calibri"/>
          <w:szCs w:val="24"/>
        </w:rPr>
        <w:tab/>
      </w:r>
      <w:r w:rsidR="00A4123B">
        <w:rPr>
          <w:rFonts w:eastAsia="Calibri"/>
          <w:szCs w:val="24"/>
        </w:rPr>
        <w:tab/>
      </w:r>
      <w:r w:rsidR="00A4123B">
        <w:rPr>
          <w:rFonts w:eastAsia="Calibri"/>
          <w:szCs w:val="24"/>
        </w:rPr>
        <w:tab/>
      </w:r>
      <w:r w:rsidR="00A4123B">
        <w:rPr>
          <w:rFonts w:eastAsia="Calibri"/>
          <w:szCs w:val="24"/>
        </w:rPr>
        <w:tab/>
      </w:r>
      <w:r w:rsidR="00A4123B">
        <w:rPr>
          <w:rFonts w:eastAsia="Calibri"/>
          <w:szCs w:val="24"/>
        </w:rPr>
        <w:tab/>
      </w:r>
      <w:r w:rsidR="00A4123B">
        <w:rPr>
          <w:rFonts w:eastAsia="Calibri"/>
          <w:szCs w:val="24"/>
        </w:rPr>
        <w:tab/>
        <w:t xml:space="preserve">  </w:t>
      </w:r>
      <w:r w:rsidRPr="00A4123B">
        <w:rPr>
          <w:rFonts w:eastAsia="Calibri"/>
          <w:szCs w:val="24"/>
        </w:rPr>
        <w:t xml:space="preserve">до 95% при 30°С </w:t>
      </w:r>
    </w:p>
    <w:p w14:paraId="4BCB5DBC" w14:textId="061BBC58" w:rsidR="008A2C9E" w:rsidRPr="00A4123B" w:rsidRDefault="008A2C9E" w:rsidP="00A4123B">
      <w:pPr>
        <w:pStyle w:val="afa"/>
        <w:numPr>
          <w:ilvl w:val="0"/>
          <w:numId w:val="21"/>
        </w:numPr>
        <w:tabs>
          <w:tab w:val="left" w:pos="993"/>
        </w:tabs>
        <w:ind w:left="709" w:firstLine="0"/>
        <w:rPr>
          <w:rFonts w:eastAsia="Calibri"/>
          <w:szCs w:val="24"/>
        </w:rPr>
      </w:pPr>
      <w:r w:rsidRPr="00A4123B">
        <w:rPr>
          <w:rFonts w:eastAsia="Calibri"/>
          <w:szCs w:val="24"/>
        </w:rPr>
        <w:t xml:space="preserve">атмосферное давление </w:t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</w:r>
      <w:r w:rsidRPr="00A4123B">
        <w:rPr>
          <w:rFonts w:eastAsia="Calibri"/>
          <w:szCs w:val="24"/>
        </w:rPr>
        <w:tab/>
        <w:t xml:space="preserve"> </w:t>
      </w:r>
      <w:r w:rsidR="00A4123B" w:rsidRPr="00A4123B">
        <w:rPr>
          <w:rFonts w:eastAsia="Calibri"/>
          <w:szCs w:val="24"/>
        </w:rPr>
        <w:t xml:space="preserve"> </w:t>
      </w:r>
      <w:r w:rsidRPr="00A4123B">
        <w:rPr>
          <w:rFonts w:eastAsia="Calibri"/>
          <w:szCs w:val="24"/>
        </w:rPr>
        <w:t xml:space="preserve"> от 84 до 107 кПа </w:t>
      </w:r>
    </w:p>
    <w:p w14:paraId="53D7C1F3" w14:textId="154C85B6" w:rsidR="008A2C9E" w:rsidRPr="00A4123B" w:rsidRDefault="008A2C9E" w:rsidP="00A4123B">
      <w:pPr>
        <w:pStyle w:val="afa"/>
        <w:numPr>
          <w:ilvl w:val="0"/>
          <w:numId w:val="21"/>
        </w:numPr>
        <w:tabs>
          <w:tab w:val="left" w:pos="993"/>
        </w:tabs>
        <w:ind w:left="709" w:firstLine="0"/>
        <w:rPr>
          <w:rFonts w:eastAsia="Calibri"/>
          <w:szCs w:val="24"/>
          <w:lang w:eastAsia="en-US"/>
        </w:rPr>
      </w:pPr>
      <w:r w:rsidRPr="00A4123B">
        <w:rPr>
          <w:rFonts w:eastAsia="Calibri"/>
          <w:szCs w:val="24"/>
        </w:rPr>
        <w:t>ударные нагрузки многократного действия с пиковым ударным ускорением 10</w:t>
      </w:r>
      <w:r w:rsidRPr="00A4123B">
        <w:rPr>
          <w:rFonts w:eastAsia="Calibri"/>
          <w:szCs w:val="24"/>
        </w:rPr>
        <w:noBreakHyphen/>
      </w:r>
      <w:r w:rsidR="00B02733" w:rsidRPr="00A4123B">
        <w:rPr>
          <w:rFonts w:eastAsia="Calibri"/>
          <w:szCs w:val="24"/>
        </w:rPr>
        <w:t>15g и длительностью 10-15 мс</w:t>
      </w:r>
      <w:r w:rsidR="002B2248" w:rsidRPr="00A4123B">
        <w:rPr>
          <w:rFonts w:eastAsia="Calibri"/>
          <w:szCs w:val="24"/>
        </w:rPr>
        <w:t>.</w:t>
      </w:r>
    </w:p>
    <w:p w14:paraId="6A93DEF8" w14:textId="03D7D243" w:rsidR="00A4123B" w:rsidRDefault="00A4123B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6D82E64E" w14:textId="3E264A20" w:rsidR="007B0FC6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07" w:name="_Toc83214656"/>
      <w:bookmarkStart w:id="108" w:name="_Toc93911299"/>
      <w:r w:rsidRPr="00C47A06">
        <w:rPr>
          <w:rFonts w:eastAsia="SimSun"/>
          <w:i/>
          <w:szCs w:val="32"/>
        </w:rPr>
        <w:lastRenderedPageBreak/>
        <w:t>ГАРАНТИЙНЫЕ ОБЯЗАТЕЛЬСТВА</w:t>
      </w:r>
      <w:bookmarkEnd w:id="107"/>
      <w:bookmarkEnd w:id="108"/>
    </w:p>
    <w:p w14:paraId="51CA32EC" w14:textId="77777777" w:rsidR="007B0FC6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551079D9" w14:textId="337E5980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09" w:name="_Toc83214657"/>
      <w:r w:rsidRPr="00A4123B">
        <w:rPr>
          <w:rFonts w:eastAsia="Calibri"/>
          <w:sz w:val="24"/>
          <w:szCs w:val="24"/>
        </w:rPr>
        <w:t>Предприятие-поставщик гарантирует соответствие извещателя требованиям технических условий ТУ 26.30.50-112-39803459-2021 при соблюдении условий транспортирования, хранения, монтажа и эксплуатации.</w:t>
      </w:r>
      <w:bookmarkEnd w:id="109"/>
      <w:r w:rsidRPr="00A4123B">
        <w:rPr>
          <w:rFonts w:eastAsia="Calibri"/>
          <w:sz w:val="24"/>
          <w:szCs w:val="24"/>
        </w:rPr>
        <w:t xml:space="preserve"> </w:t>
      </w:r>
    </w:p>
    <w:p w14:paraId="741F6C2B" w14:textId="005E4361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0" w:name="_Toc83214658"/>
      <w:r w:rsidRPr="00A4123B">
        <w:rPr>
          <w:rFonts w:eastAsia="Calibri"/>
          <w:sz w:val="24"/>
          <w:szCs w:val="24"/>
        </w:rPr>
        <w:t>Гарантируемая работоспособность со дня ввода в эксплуатацию – 18 месяцев.</w:t>
      </w:r>
      <w:bookmarkEnd w:id="110"/>
      <w:r w:rsidRPr="00A4123B">
        <w:rPr>
          <w:rFonts w:eastAsia="Calibri"/>
          <w:sz w:val="24"/>
          <w:szCs w:val="24"/>
        </w:rPr>
        <w:t xml:space="preserve"> </w:t>
      </w:r>
    </w:p>
    <w:p w14:paraId="7485B4DD" w14:textId="58DFA405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1" w:name="_Toc83214659"/>
      <w:r w:rsidRPr="00A4123B">
        <w:rPr>
          <w:rFonts w:eastAsia="Calibri"/>
          <w:sz w:val="24"/>
          <w:szCs w:val="24"/>
        </w:rPr>
        <w:t>Гарантийный срок хранения со дня изготовления до ввода в эксплуатацию – 6 месяцев.</w:t>
      </w:r>
      <w:bookmarkEnd w:id="111"/>
      <w:r w:rsidRPr="00A4123B">
        <w:rPr>
          <w:rFonts w:eastAsia="Calibri"/>
          <w:sz w:val="24"/>
          <w:szCs w:val="24"/>
        </w:rPr>
        <w:t xml:space="preserve"> </w:t>
      </w:r>
    </w:p>
    <w:p w14:paraId="48787D3E" w14:textId="0161572B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2" w:name="_Toc83214660"/>
      <w:r w:rsidRPr="00A4123B">
        <w:rPr>
          <w:rFonts w:eastAsia="Calibri"/>
          <w:sz w:val="24"/>
          <w:szCs w:val="24"/>
        </w:rPr>
        <w:t>Гарантийный ремонт извещателя осуществляется в течение гарантийного срока при условии наличи</w:t>
      </w:r>
      <w:r w:rsidR="00B83BD2" w:rsidRPr="00A4123B">
        <w:rPr>
          <w:rFonts w:eastAsia="Calibri"/>
          <w:sz w:val="24"/>
          <w:szCs w:val="24"/>
        </w:rPr>
        <w:t>я</w:t>
      </w:r>
      <w:r w:rsidRPr="00A4123B">
        <w:rPr>
          <w:rFonts w:eastAsia="Calibri"/>
          <w:sz w:val="24"/>
          <w:szCs w:val="24"/>
        </w:rPr>
        <w:t xml:space="preserve"> паспорта.</w:t>
      </w:r>
      <w:bookmarkEnd w:id="112"/>
      <w:r w:rsidRPr="00A4123B">
        <w:rPr>
          <w:rFonts w:eastAsia="Calibri"/>
          <w:sz w:val="24"/>
          <w:szCs w:val="24"/>
        </w:rPr>
        <w:t xml:space="preserve"> </w:t>
      </w:r>
    </w:p>
    <w:p w14:paraId="51699036" w14:textId="787D3881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3" w:name="_Toc83214661"/>
      <w:r w:rsidRPr="00A4123B">
        <w:rPr>
          <w:rFonts w:eastAsia="Calibri"/>
          <w:sz w:val="24"/>
          <w:szCs w:val="24"/>
        </w:rPr>
        <w:t>Гарантии не распространяются на ЗИП, которые являются расходным материалом.</w:t>
      </w:r>
      <w:bookmarkEnd w:id="113"/>
      <w:r w:rsidRPr="00A4123B">
        <w:rPr>
          <w:rFonts w:eastAsia="Calibri"/>
          <w:sz w:val="24"/>
          <w:szCs w:val="24"/>
        </w:rPr>
        <w:t xml:space="preserve"> </w:t>
      </w:r>
    </w:p>
    <w:p w14:paraId="59CE358B" w14:textId="16BE5D68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4" w:name="_Toc83214662"/>
      <w:r w:rsidRPr="00A4123B">
        <w:rPr>
          <w:rFonts w:eastAsia="Calibri"/>
          <w:sz w:val="24"/>
          <w:szCs w:val="24"/>
        </w:rPr>
        <w:t>Пользователь лишается права на гарантийное обслуживание:</w:t>
      </w:r>
      <w:bookmarkEnd w:id="114"/>
      <w:r w:rsidRPr="00A4123B">
        <w:rPr>
          <w:rFonts w:eastAsia="Calibri"/>
          <w:sz w:val="24"/>
          <w:szCs w:val="24"/>
        </w:rPr>
        <w:t xml:space="preserve"> </w:t>
      </w:r>
    </w:p>
    <w:p w14:paraId="56E8EBBD" w14:textId="77777777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r w:rsidRPr="00A4123B">
        <w:rPr>
          <w:rFonts w:eastAsia="Calibri"/>
          <w:sz w:val="24"/>
          <w:szCs w:val="24"/>
        </w:rPr>
        <w:t xml:space="preserve">при нарушении правил транспортирования, хранения и эксплуатации; </w:t>
      </w:r>
    </w:p>
    <w:p w14:paraId="1D611AA6" w14:textId="26458EF9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r w:rsidRPr="00A4123B">
        <w:rPr>
          <w:rFonts w:eastAsia="Calibri"/>
          <w:sz w:val="24"/>
          <w:szCs w:val="24"/>
        </w:rPr>
        <w:t>при наличии механическ</w:t>
      </w:r>
      <w:r w:rsidR="002B2248" w:rsidRPr="00A4123B">
        <w:rPr>
          <w:rFonts w:eastAsia="Calibri"/>
          <w:sz w:val="24"/>
          <w:szCs w:val="24"/>
        </w:rPr>
        <w:t>их повреждений деталей и узлов.</w:t>
      </w:r>
    </w:p>
    <w:p w14:paraId="31480E8C" w14:textId="6692194E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15" w:name="_Toc83214663"/>
      <w:r w:rsidRPr="00A4123B">
        <w:rPr>
          <w:rFonts w:eastAsia="Calibri"/>
          <w:sz w:val="24"/>
          <w:szCs w:val="24"/>
        </w:rPr>
        <w:t>Срок полезного использования со дня ввода извещателя в эксплуатацию – 8 лет.</w:t>
      </w:r>
      <w:bookmarkEnd w:id="115"/>
    </w:p>
    <w:p w14:paraId="2C378F4C" w14:textId="2FDAA3CA" w:rsidR="00C23B72" w:rsidRDefault="00C23B72">
      <w:pPr>
        <w:rPr>
          <w:rFonts w:eastAsia="Calibri"/>
          <w:sz w:val="24"/>
          <w:szCs w:val="28"/>
          <w:lang w:eastAsia="en-US"/>
        </w:rPr>
      </w:pPr>
    </w:p>
    <w:p w14:paraId="520C241D" w14:textId="5CA8E190" w:rsidR="007B0FC6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16" w:name="_Toc11939437"/>
      <w:bookmarkStart w:id="117" w:name="_Toc35013479"/>
      <w:bookmarkStart w:id="118" w:name="_Toc35013552"/>
      <w:bookmarkStart w:id="119" w:name="_Toc83214664"/>
      <w:bookmarkStart w:id="120" w:name="_Toc93911300"/>
      <w:r w:rsidRPr="00C47A06">
        <w:rPr>
          <w:rFonts w:eastAsia="SimSun"/>
          <w:i/>
          <w:szCs w:val="32"/>
        </w:rPr>
        <w:t>УТИЛИЗАЦИЯ</w:t>
      </w:r>
      <w:bookmarkEnd w:id="116"/>
      <w:bookmarkEnd w:id="117"/>
      <w:bookmarkEnd w:id="118"/>
      <w:bookmarkEnd w:id="119"/>
      <w:bookmarkEnd w:id="120"/>
    </w:p>
    <w:p w14:paraId="36D2403B" w14:textId="77777777" w:rsidR="007B0FC6" w:rsidRPr="009E39C9" w:rsidRDefault="007B0FC6" w:rsidP="007B0FC6">
      <w:pPr>
        <w:keepNext/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8"/>
          <w:lang w:eastAsia="en-US"/>
        </w:rPr>
      </w:pPr>
    </w:p>
    <w:p w14:paraId="3AF6ED27" w14:textId="55A33A4E" w:rsidR="007B0FC6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r w:rsidRPr="00A4123B">
        <w:rPr>
          <w:rFonts w:eastAsia="Calibri"/>
          <w:sz w:val="24"/>
          <w:szCs w:val="24"/>
        </w:rPr>
        <w:t>Изделие и его упаковка не являются опасными в экологическом отношении.</w:t>
      </w:r>
    </w:p>
    <w:p w14:paraId="0F5E90AD" w14:textId="66ACF4DB" w:rsidR="00636E20" w:rsidRPr="00A4123B" w:rsidRDefault="007B0FC6" w:rsidP="00A4123B">
      <w:pPr>
        <w:ind w:firstLine="709"/>
        <w:jc w:val="both"/>
        <w:rPr>
          <w:rFonts w:eastAsia="Calibri"/>
          <w:sz w:val="24"/>
          <w:szCs w:val="24"/>
        </w:rPr>
      </w:pPr>
      <w:r w:rsidRPr="00A4123B">
        <w:rPr>
          <w:rFonts w:eastAsia="Calibri"/>
          <w:sz w:val="24"/>
          <w:szCs w:val="24"/>
        </w:rPr>
        <w:t>Утилизируйте изделие и его упаковку с использованием экологически безопасных методов в соответствии с требованиями законодательства страны, в которой осуществляется реализация.</w:t>
      </w:r>
    </w:p>
    <w:p w14:paraId="143A60EF" w14:textId="6F3E6322" w:rsidR="00C23B72" w:rsidRDefault="00C23B72">
      <w:pPr>
        <w:rPr>
          <w:rFonts w:eastAsia="Calibri"/>
          <w:lang w:eastAsia="en-US"/>
        </w:rPr>
      </w:pPr>
    </w:p>
    <w:p w14:paraId="58CB66D0" w14:textId="5530F71A" w:rsidR="00507FA7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21" w:name="_Toc83214665"/>
      <w:bookmarkStart w:id="122" w:name="_Toc93911301"/>
      <w:r w:rsidRPr="00C47A06">
        <w:rPr>
          <w:rFonts w:eastAsia="SimSun"/>
          <w:i/>
          <w:szCs w:val="32"/>
        </w:rPr>
        <w:t>СВЕДЕНИЯ О РЕКЛАМАЦИЯХ</w:t>
      </w:r>
      <w:bookmarkEnd w:id="121"/>
      <w:bookmarkEnd w:id="122"/>
    </w:p>
    <w:p w14:paraId="0E342D8E" w14:textId="77777777" w:rsidR="00507FA7" w:rsidRDefault="00507FA7" w:rsidP="00507FA7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2C45AF6" w14:textId="042474AF" w:rsidR="00507FA7" w:rsidRPr="00A4123B" w:rsidRDefault="00507FA7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23" w:name="_Toc83214666"/>
      <w:r w:rsidRPr="00A4123B">
        <w:rPr>
          <w:rFonts w:eastAsia="Calibri"/>
          <w:sz w:val="24"/>
          <w:szCs w:val="24"/>
        </w:rPr>
        <w:t>Рекламации предъявляют предприятию-изготовителю в течение гарантийного срока в установленном порядке при соблюдении правил эксплуатации.</w:t>
      </w:r>
      <w:bookmarkEnd w:id="123"/>
    </w:p>
    <w:p w14:paraId="41E22F96" w14:textId="6C15B313" w:rsidR="00507FA7" w:rsidRPr="00A4123B" w:rsidRDefault="00507FA7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24" w:name="_Toc83214667"/>
      <w:r w:rsidRPr="00A4123B">
        <w:rPr>
          <w:rFonts w:eastAsia="Calibri"/>
          <w:sz w:val="24"/>
          <w:szCs w:val="24"/>
        </w:rPr>
        <w:t>При отказе или неисправности извещателя должен быть составлен акт о необходимости ремонта и отправки неисправного извещателя на предприятие-изготовитель.</w:t>
      </w:r>
      <w:bookmarkEnd w:id="124"/>
    </w:p>
    <w:p w14:paraId="1D486B62" w14:textId="69E3F1C1" w:rsidR="00507FA7" w:rsidRPr="00A4123B" w:rsidRDefault="00507FA7" w:rsidP="00A4123B">
      <w:pPr>
        <w:ind w:firstLine="709"/>
        <w:jc w:val="both"/>
        <w:rPr>
          <w:rFonts w:eastAsia="Calibri"/>
          <w:sz w:val="24"/>
          <w:szCs w:val="24"/>
        </w:rPr>
      </w:pPr>
      <w:bookmarkStart w:id="125" w:name="_Toc83214668"/>
      <w:r w:rsidRPr="00A4123B">
        <w:rPr>
          <w:rFonts w:eastAsia="Calibri"/>
          <w:sz w:val="24"/>
          <w:szCs w:val="24"/>
        </w:rPr>
        <w:t xml:space="preserve">Все предъявленные рекламации </w:t>
      </w:r>
      <w:r w:rsidR="005742DB" w:rsidRPr="00A4123B">
        <w:rPr>
          <w:rFonts w:eastAsia="Calibri"/>
          <w:sz w:val="24"/>
          <w:szCs w:val="24"/>
        </w:rPr>
        <w:t>регистрируют</w:t>
      </w:r>
      <w:r w:rsidRPr="00A4123B">
        <w:rPr>
          <w:rFonts w:eastAsia="Calibri"/>
          <w:sz w:val="24"/>
          <w:szCs w:val="24"/>
        </w:rPr>
        <w:t xml:space="preserve"> в соответствии с таблицей </w:t>
      </w:r>
      <w:r w:rsidRPr="00A4123B">
        <w:rPr>
          <w:rFonts w:eastAsia="Calibri"/>
          <w:sz w:val="24"/>
          <w:szCs w:val="24"/>
        </w:rPr>
        <w:fldChar w:fldCharType="begin"/>
      </w:r>
      <w:r w:rsidRPr="00A4123B">
        <w:rPr>
          <w:rFonts w:eastAsia="Calibri"/>
          <w:sz w:val="24"/>
          <w:szCs w:val="24"/>
        </w:rPr>
        <w:instrText xml:space="preserve"> REF _Ref69719021 \h  \* MERGEFORMAT </w:instrText>
      </w:r>
      <w:r w:rsidRPr="00A4123B">
        <w:rPr>
          <w:rFonts w:eastAsia="Calibri"/>
          <w:sz w:val="24"/>
          <w:szCs w:val="24"/>
        </w:rPr>
      </w:r>
      <w:r w:rsidRPr="00A4123B">
        <w:rPr>
          <w:rFonts w:eastAsia="Calibri"/>
          <w:sz w:val="24"/>
          <w:szCs w:val="24"/>
        </w:rPr>
        <w:fldChar w:fldCharType="separate"/>
      </w:r>
      <w:r w:rsidR="00AB57C0" w:rsidRPr="00A4123B">
        <w:rPr>
          <w:rFonts w:eastAsia="Calibri"/>
          <w:sz w:val="24"/>
          <w:szCs w:val="24"/>
        </w:rPr>
        <w:t>10.1 – Таблица</w:t>
      </w:r>
      <w:r w:rsidRPr="00A4123B">
        <w:rPr>
          <w:rFonts w:eastAsia="Calibri"/>
          <w:sz w:val="24"/>
          <w:szCs w:val="24"/>
        </w:rPr>
        <w:fldChar w:fldCharType="end"/>
      </w:r>
      <w:r w:rsidRPr="00A4123B">
        <w:rPr>
          <w:rFonts w:eastAsia="Calibri"/>
          <w:sz w:val="24"/>
          <w:szCs w:val="24"/>
        </w:rPr>
        <w:t>.</w:t>
      </w:r>
      <w:bookmarkEnd w:id="125"/>
      <w:r w:rsidRPr="00A4123B">
        <w:rPr>
          <w:rFonts w:eastAsia="Calibri"/>
          <w:sz w:val="24"/>
          <w:szCs w:val="24"/>
        </w:rPr>
        <w:t xml:space="preserve"> </w:t>
      </w:r>
    </w:p>
    <w:p w14:paraId="7E4C4991" w14:textId="77777777" w:rsidR="00507FA7" w:rsidRP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FAF3E01" w14:textId="61CB4C23" w:rsidR="00507FA7" w:rsidRPr="002B2248" w:rsidRDefault="00507FA7" w:rsidP="00507FA7">
      <w:pPr>
        <w:keepNext/>
        <w:rPr>
          <w:rFonts w:eastAsia="Calibri"/>
          <w:lang w:eastAsia="en-US"/>
        </w:rPr>
      </w:pPr>
      <w:r w:rsidRPr="002B2248">
        <w:rPr>
          <w:rFonts w:eastAsia="Calibri"/>
          <w:lang w:eastAsia="en-US"/>
        </w:rPr>
        <w:t xml:space="preserve">Таблица </w:t>
      </w:r>
      <w:bookmarkStart w:id="126" w:name="_Ref69719021"/>
      <w:r w:rsidRPr="002B2248">
        <w:rPr>
          <w:rFonts w:eastAsia="Calibri"/>
          <w:lang w:eastAsia="en-US"/>
        </w:rPr>
        <w:fldChar w:fldCharType="begin"/>
      </w:r>
      <w:r w:rsidRPr="002B2248">
        <w:rPr>
          <w:rFonts w:eastAsia="Calibri"/>
          <w:lang w:eastAsia="en-US"/>
        </w:rPr>
        <w:instrText xml:space="preserve"> STYLEREF 1 \s </w:instrText>
      </w:r>
      <w:r w:rsidRPr="002B2248">
        <w:rPr>
          <w:rFonts w:eastAsia="Calibri"/>
          <w:lang w:eastAsia="en-US"/>
        </w:rPr>
        <w:fldChar w:fldCharType="separate"/>
      </w:r>
      <w:r w:rsidR="00AB57C0" w:rsidRPr="002B2248">
        <w:rPr>
          <w:rFonts w:eastAsia="Calibri"/>
          <w:noProof/>
          <w:lang w:eastAsia="en-US"/>
        </w:rPr>
        <w:t>10</w:t>
      </w:r>
      <w:r w:rsidRPr="002B2248">
        <w:rPr>
          <w:rFonts w:eastAsia="Calibri"/>
          <w:lang w:eastAsia="en-US"/>
        </w:rPr>
        <w:fldChar w:fldCharType="end"/>
      </w:r>
      <w:r w:rsidRPr="002B2248">
        <w:rPr>
          <w:rFonts w:eastAsia="Calibri"/>
          <w:lang w:eastAsia="en-US"/>
        </w:rPr>
        <w:t>.</w:t>
      </w:r>
      <w:r w:rsidRPr="002B2248">
        <w:rPr>
          <w:rFonts w:eastAsia="Calibri"/>
          <w:lang w:eastAsia="en-US"/>
        </w:rPr>
        <w:fldChar w:fldCharType="begin"/>
      </w:r>
      <w:r w:rsidRPr="002B2248">
        <w:rPr>
          <w:rFonts w:eastAsia="Calibri"/>
          <w:lang w:eastAsia="en-US"/>
        </w:rPr>
        <w:instrText xml:space="preserve"> SEQ Таблица \* ARABIC \s 1 </w:instrText>
      </w:r>
      <w:r w:rsidRPr="002B2248">
        <w:rPr>
          <w:rFonts w:eastAsia="Calibri"/>
          <w:lang w:eastAsia="en-US"/>
        </w:rPr>
        <w:fldChar w:fldCharType="separate"/>
      </w:r>
      <w:r w:rsidR="00AB57C0" w:rsidRPr="002B2248">
        <w:rPr>
          <w:rFonts w:eastAsia="Calibri"/>
          <w:noProof/>
          <w:lang w:eastAsia="en-US"/>
        </w:rPr>
        <w:t>1</w:t>
      </w:r>
      <w:r w:rsidRPr="002B2248">
        <w:rPr>
          <w:rFonts w:eastAsia="Calibri"/>
          <w:lang w:eastAsia="en-US"/>
        </w:rPr>
        <w:fldChar w:fldCharType="end"/>
      </w:r>
      <w:r w:rsidRPr="002B2248">
        <w:rPr>
          <w:rFonts w:eastAsia="Calibri"/>
          <w:lang w:eastAsia="en-US"/>
        </w:rPr>
        <w:t xml:space="preserve"> – Таблица</w:t>
      </w:r>
      <w:bookmarkEnd w:id="126"/>
      <w:r w:rsidRPr="002B2248">
        <w:rPr>
          <w:rFonts w:eastAsia="Calibri"/>
          <w:lang w:eastAsia="en-US"/>
        </w:rPr>
        <w:t xml:space="preserve"> регистрации рекламаций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1985"/>
        <w:gridCol w:w="1835"/>
      </w:tblGrid>
      <w:tr w:rsidR="00507FA7" w14:paraId="5CB67A62" w14:textId="77777777" w:rsidTr="00507FA7">
        <w:tc>
          <w:tcPr>
            <w:tcW w:w="2263" w:type="dxa"/>
            <w:tcBorders>
              <w:bottom w:val="double" w:sz="4" w:space="0" w:color="auto"/>
            </w:tcBorders>
            <w:vAlign w:val="center"/>
          </w:tcPr>
          <w:p w14:paraId="10EA8FCC" w14:textId="77777777" w:rsidR="00507FA7" w:rsidRPr="00507FA7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Дата и номер рекламационного акта</w:t>
            </w: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14:paraId="119B3A03" w14:textId="77777777" w:rsidR="00507FA7" w:rsidRPr="00507FA7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Краткое содержание рекламации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0B0D41B6" w14:textId="77777777" w:rsidR="00507FA7" w:rsidRPr="00507FA7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Отметка об удовлетворении рекламации (№ документа)</w:t>
            </w:r>
          </w:p>
        </w:tc>
        <w:tc>
          <w:tcPr>
            <w:tcW w:w="1835" w:type="dxa"/>
            <w:tcBorders>
              <w:bottom w:val="double" w:sz="4" w:space="0" w:color="auto"/>
            </w:tcBorders>
            <w:vAlign w:val="center"/>
          </w:tcPr>
          <w:p w14:paraId="169E9493" w14:textId="77777777" w:rsidR="00507FA7" w:rsidRPr="00507FA7" w:rsidRDefault="00507FA7" w:rsidP="00507FA7">
            <w:pPr>
              <w:keepNext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Примечания</w:t>
            </w:r>
          </w:p>
        </w:tc>
      </w:tr>
      <w:tr w:rsidR="00507FA7" w14:paraId="1D72F8EC" w14:textId="77777777" w:rsidTr="00733A65">
        <w:tc>
          <w:tcPr>
            <w:tcW w:w="226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4907987" w14:textId="77777777" w:rsidR="00507FA7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F81D72B" w14:textId="538586C8" w:rsidR="00BF12DE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287719" w14:textId="77777777" w:rsidR="00507FA7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26DB1D5" w14:textId="77777777" w:rsidR="00507FA7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54BF141" w14:textId="77777777" w:rsidR="00507FA7" w:rsidRDefault="00507FA7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14:paraId="1A7C0BC1" w14:textId="77777777" w:rsidTr="00733A65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29308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5EC432F3" w14:textId="0ED8794F" w:rsidR="00BF12DE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37D7A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18C0F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6F404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14:paraId="55CE59D8" w14:textId="77777777" w:rsidTr="00733A65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3D384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23DBBDD6" w14:textId="46D61015" w:rsidR="00BF12DE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E8299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508D8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0F11A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733A65" w14:paraId="60497EA7" w14:textId="77777777" w:rsidTr="00BF12DE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478A5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859A6C8" w14:textId="4A6B6A29" w:rsidR="00BF12DE" w:rsidRDefault="00BF12DE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03566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D75BA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A3B15" w14:textId="77777777" w:rsidR="00733A65" w:rsidRDefault="00733A65" w:rsidP="00B46D13">
            <w:pPr>
              <w:keepNext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7E8CA754" w14:textId="0D70362E" w:rsidR="0040171A" w:rsidRDefault="0040171A" w:rsidP="0040171A">
      <w:pPr>
        <w:rPr>
          <w:rFonts w:eastAsia="Calibri"/>
          <w:lang w:eastAsia="en-US"/>
        </w:rPr>
      </w:pPr>
    </w:p>
    <w:p w14:paraId="24DB4DCB" w14:textId="7DFCF256" w:rsidR="00C23B72" w:rsidRDefault="00C23B7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14:paraId="74FC3979" w14:textId="07575C6A" w:rsidR="00507FA7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27" w:name="_Toc83214669"/>
      <w:bookmarkStart w:id="128" w:name="_Toc93911302"/>
      <w:r w:rsidRPr="00C47A06">
        <w:rPr>
          <w:rFonts w:eastAsia="SimSun"/>
          <w:i/>
          <w:szCs w:val="32"/>
        </w:rPr>
        <w:lastRenderedPageBreak/>
        <w:t>СВИДЕТЕЛЬСТВО О ПРИЕМКЕ</w:t>
      </w:r>
      <w:bookmarkEnd w:id="127"/>
      <w:bookmarkEnd w:id="128"/>
    </w:p>
    <w:p w14:paraId="0B35CFD2" w14:textId="77777777" w:rsidR="00507FA7" w:rsidRDefault="00507FA7" w:rsidP="00507FA7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A725E51" w14:textId="31FFD418" w:rsidR="00507FA7" w:rsidRPr="00725E18" w:rsidRDefault="00507FA7" w:rsidP="003D6F95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Извещатель охранный периметровый</w:t>
      </w:r>
      <w:r w:rsidR="00D4534E" w:rsidRPr="00D4534E">
        <w:rPr>
          <w:rFonts w:eastAsia="Calibri"/>
          <w:sz w:val="24"/>
          <w:szCs w:val="28"/>
          <w:lang w:eastAsia="en-US"/>
        </w:rPr>
        <w:t xml:space="preserve"> </w:t>
      </w:r>
      <w:r w:rsidR="00D4534E">
        <w:rPr>
          <w:rFonts w:eastAsia="Calibri"/>
          <w:sz w:val="24"/>
          <w:szCs w:val="28"/>
          <w:lang w:eastAsia="en-US"/>
        </w:rPr>
        <w:t>трибоэлектрический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3D6F95">
        <w:rPr>
          <w:rFonts w:eastAsia="Calibri"/>
          <w:sz w:val="24"/>
          <w:szCs w:val="28"/>
          <w:lang w:eastAsia="en-US"/>
        </w:rPr>
        <w:t>«</w:t>
      </w:r>
      <w:r w:rsidR="00725E18">
        <w:rPr>
          <w:rFonts w:eastAsia="Calibri"/>
          <w:sz w:val="24"/>
          <w:szCs w:val="28"/>
          <w:lang w:eastAsia="en-US"/>
        </w:rPr>
        <w:t>ТИО-02 Трибоник</w:t>
      </w:r>
      <w:r w:rsidR="003D6F95">
        <w:rPr>
          <w:rFonts w:eastAsia="Calibri"/>
          <w:sz w:val="24"/>
          <w:szCs w:val="28"/>
          <w:lang w:eastAsia="en-US"/>
        </w:rPr>
        <w:t>»</w:t>
      </w:r>
    </w:p>
    <w:p w14:paraId="009917A8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C2D2D6D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3C345437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соответствует </w:t>
      </w:r>
      <w:r w:rsidRPr="00507FA7">
        <w:rPr>
          <w:rFonts w:eastAsia="Calibri"/>
          <w:sz w:val="24"/>
          <w:szCs w:val="28"/>
          <w:lang w:eastAsia="en-US"/>
        </w:rPr>
        <w:t>ТУ 26.30.50-112-39803459-2021</w:t>
      </w:r>
      <w:r>
        <w:rPr>
          <w:rFonts w:eastAsia="Calibri"/>
          <w:sz w:val="24"/>
          <w:szCs w:val="28"/>
          <w:lang w:eastAsia="en-US"/>
        </w:rPr>
        <w:t xml:space="preserve"> и признан годным для эксплуатации.</w:t>
      </w:r>
    </w:p>
    <w:p w14:paraId="3E8F8800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3614B35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Предприятие-изготовитель: ООО ОКБ «Гамма» (входит в ГК «ССТ»)</w:t>
      </w:r>
    </w:p>
    <w:p w14:paraId="668EF69C" w14:textId="77777777" w:rsidR="00507FA7" w:rsidRDefault="00507FA7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Почтовый адрес: Россия</w:t>
      </w:r>
      <w:r w:rsidR="00DB3CAB">
        <w:rPr>
          <w:rFonts w:eastAsia="Calibri"/>
          <w:sz w:val="24"/>
          <w:szCs w:val="28"/>
          <w:lang w:eastAsia="en-US"/>
        </w:rPr>
        <w:t xml:space="preserve"> 141280, Московская обл., г. Ивантеевка, Фабричный пр-д, д.1, здание 29 АБК, помещение 603</w:t>
      </w:r>
    </w:p>
    <w:p w14:paraId="1597AE05" w14:textId="77777777" w:rsid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Тел.</w:t>
      </w:r>
      <w:r w:rsidRPr="00DB3CAB">
        <w:rPr>
          <w:rFonts w:eastAsia="Calibri"/>
          <w:sz w:val="24"/>
          <w:szCs w:val="28"/>
          <w:lang w:eastAsia="en-US"/>
        </w:rPr>
        <w:t>/</w:t>
      </w:r>
      <w:r>
        <w:rPr>
          <w:rFonts w:eastAsia="Calibri"/>
          <w:sz w:val="24"/>
          <w:szCs w:val="28"/>
          <w:lang w:eastAsia="en-US"/>
        </w:rPr>
        <w:t>факс: +7 495 989-66-86</w:t>
      </w:r>
    </w:p>
    <w:p w14:paraId="76FBA624" w14:textId="77777777" w:rsidR="00DB3CAB" w:rsidRP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val="en-US" w:eastAsia="en-US"/>
        </w:rPr>
        <w:t>E</w:t>
      </w:r>
      <w:r w:rsidRPr="00DB3CAB">
        <w:rPr>
          <w:rFonts w:eastAsia="Calibri"/>
          <w:sz w:val="24"/>
          <w:szCs w:val="28"/>
          <w:lang w:eastAsia="en-US"/>
        </w:rPr>
        <w:t>-</w:t>
      </w:r>
      <w:r>
        <w:rPr>
          <w:rFonts w:eastAsia="Calibri"/>
          <w:sz w:val="24"/>
          <w:szCs w:val="28"/>
          <w:lang w:val="en-US" w:eastAsia="en-US"/>
        </w:rPr>
        <w:t>mail</w:t>
      </w:r>
      <w:r>
        <w:rPr>
          <w:rFonts w:eastAsia="Calibri"/>
          <w:sz w:val="24"/>
          <w:szCs w:val="28"/>
          <w:lang w:eastAsia="en-US"/>
        </w:rPr>
        <w:t xml:space="preserve">: </w:t>
      </w:r>
      <w:r w:rsidRPr="00DB3CAB">
        <w:rPr>
          <w:rFonts w:eastAsia="Calibri"/>
          <w:sz w:val="24"/>
          <w:szCs w:val="28"/>
          <w:lang w:val="en-US" w:eastAsia="en-US"/>
        </w:rPr>
        <w:t>info</w:t>
      </w:r>
      <w:r w:rsidRPr="00DB3CAB">
        <w:rPr>
          <w:rFonts w:eastAsia="Calibri"/>
          <w:sz w:val="24"/>
          <w:szCs w:val="28"/>
          <w:lang w:eastAsia="en-US"/>
        </w:rPr>
        <w:t>@</w:t>
      </w:r>
      <w:r w:rsidRPr="00DB3CAB">
        <w:rPr>
          <w:rFonts w:eastAsia="Calibri"/>
          <w:sz w:val="24"/>
          <w:szCs w:val="28"/>
          <w:lang w:val="en-US" w:eastAsia="en-US"/>
        </w:rPr>
        <w:t>okb</w:t>
      </w:r>
      <w:r w:rsidRPr="00DB3CAB">
        <w:rPr>
          <w:rFonts w:eastAsia="Calibri"/>
          <w:sz w:val="24"/>
          <w:szCs w:val="28"/>
          <w:lang w:eastAsia="en-US"/>
        </w:rPr>
        <w:t>-</w:t>
      </w:r>
      <w:r w:rsidRPr="00DB3CAB">
        <w:rPr>
          <w:rFonts w:eastAsia="Calibri"/>
          <w:sz w:val="24"/>
          <w:szCs w:val="28"/>
          <w:lang w:val="en-US" w:eastAsia="en-US"/>
        </w:rPr>
        <w:t>gamma</w:t>
      </w:r>
      <w:r w:rsidRPr="00DB3CAB">
        <w:rPr>
          <w:rFonts w:eastAsia="Calibri"/>
          <w:sz w:val="24"/>
          <w:szCs w:val="28"/>
          <w:lang w:eastAsia="en-US"/>
        </w:rPr>
        <w:t>.</w:t>
      </w:r>
      <w:r w:rsidRPr="00DB3CAB">
        <w:rPr>
          <w:rFonts w:eastAsia="Calibri"/>
          <w:sz w:val="24"/>
          <w:szCs w:val="28"/>
          <w:lang w:val="en-US" w:eastAsia="en-US"/>
        </w:rPr>
        <w:t>ru</w:t>
      </w:r>
    </w:p>
    <w:p w14:paraId="2F21B95A" w14:textId="77777777" w:rsidR="00DB3CAB" w:rsidRP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 w:rsidRPr="00DB3CAB">
        <w:rPr>
          <w:rFonts w:eastAsia="Calibri"/>
          <w:sz w:val="24"/>
          <w:szCs w:val="28"/>
          <w:lang w:val="en-US" w:eastAsia="en-US"/>
        </w:rPr>
        <w:t>www</w:t>
      </w:r>
      <w:r w:rsidRPr="00DB3CAB">
        <w:rPr>
          <w:rFonts w:eastAsia="Calibri"/>
          <w:sz w:val="24"/>
          <w:szCs w:val="28"/>
          <w:lang w:eastAsia="en-US"/>
        </w:rPr>
        <w:t>.</w:t>
      </w:r>
      <w:r w:rsidRPr="00DB3CAB">
        <w:rPr>
          <w:rFonts w:eastAsia="Calibri"/>
          <w:sz w:val="24"/>
          <w:szCs w:val="28"/>
          <w:lang w:val="en-US" w:eastAsia="en-US"/>
        </w:rPr>
        <w:t>okb</w:t>
      </w:r>
      <w:r w:rsidRPr="00DB3CAB">
        <w:rPr>
          <w:rFonts w:eastAsia="Calibri"/>
          <w:sz w:val="24"/>
          <w:szCs w:val="28"/>
          <w:lang w:eastAsia="en-US"/>
        </w:rPr>
        <w:t>-</w:t>
      </w:r>
      <w:r w:rsidRPr="00DB3CAB">
        <w:rPr>
          <w:rFonts w:eastAsia="Calibri"/>
          <w:sz w:val="24"/>
          <w:szCs w:val="28"/>
          <w:lang w:val="en-US" w:eastAsia="en-US"/>
        </w:rPr>
        <w:t>gamma</w:t>
      </w:r>
      <w:r w:rsidRPr="00DB3CAB">
        <w:rPr>
          <w:rFonts w:eastAsia="Calibri"/>
          <w:sz w:val="24"/>
          <w:szCs w:val="28"/>
          <w:lang w:eastAsia="en-US"/>
        </w:rPr>
        <w:t>.</w:t>
      </w:r>
      <w:r w:rsidRPr="00DB3CAB">
        <w:rPr>
          <w:rFonts w:eastAsia="Calibri"/>
          <w:sz w:val="24"/>
          <w:szCs w:val="28"/>
          <w:lang w:val="en-US" w:eastAsia="en-US"/>
        </w:rPr>
        <w:t>ru</w:t>
      </w:r>
    </w:p>
    <w:p w14:paraId="3BD0785A" w14:textId="77777777" w:rsidR="00DB3CAB" w:rsidRP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7A5F98C" w14:textId="77777777" w:rsid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Дата выпуска: «____» ______________ 20____ г.                               Представитель ОТК</w:t>
      </w:r>
    </w:p>
    <w:p w14:paraId="45635C6E" w14:textId="77777777" w:rsid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FDDC95F" w14:textId="77777777" w:rsid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A82FA15" w14:textId="77777777" w:rsid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______________ </w:t>
      </w:r>
      <w:r w:rsidRPr="00DB3CAB">
        <w:rPr>
          <w:rFonts w:eastAsia="Calibri"/>
          <w:sz w:val="24"/>
          <w:szCs w:val="28"/>
          <w:lang w:eastAsia="en-US"/>
        </w:rPr>
        <w:t>/</w:t>
      </w:r>
      <w:r>
        <w:rPr>
          <w:rFonts w:eastAsia="Calibri"/>
          <w:sz w:val="24"/>
          <w:szCs w:val="28"/>
          <w:lang w:eastAsia="en-US"/>
        </w:rPr>
        <w:t xml:space="preserve"> ______________</w:t>
      </w:r>
    </w:p>
    <w:p w14:paraId="1DC0D6CA" w14:textId="77777777" w:rsidR="00DB3CAB" w:rsidRPr="00DB3CAB" w:rsidRDefault="00DB3CAB" w:rsidP="00507FA7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                        М.П.                                                   Подпись                Фамилия</w:t>
      </w:r>
    </w:p>
    <w:p w14:paraId="09FCD116" w14:textId="77777777" w:rsidR="00507FA7" w:rsidRDefault="00507FA7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2EDFA54" w14:textId="1BE15010" w:rsidR="00C23B72" w:rsidRDefault="00C23B72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3EA95157" w14:textId="53996594" w:rsidR="00BF252B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29" w:name="_Toc83214670"/>
      <w:bookmarkStart w:id="130" w:name="_Toc93911303"/>
      <w:r w:rsidRPr="00C47A06">
        <w:rPr>
          <w:rFonts w:eastAsia="SimSun"/>
          <w:i/>
          <w:szCs w:val="32"/>
        </w:rPr>
        <w:lastRenderedPageBreak/>
        <w:t>СВИДЕТЕЛЬСТВО ОБ УПАКОВКЕ</w:t>
      </w:r>
      <w:bookmarkEnd w:id="129"/>
      <w:bookmarkEnd w:id="130"/>
    </w:p>
    <w:p w14:paraId="00A254DF" w14:textId="77777777" w:rsidR="00BF252B" w:rsidRDefault="00BF252B" w:rsidP="00BF252B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6E9E8F74" w14:textId="39531646" w:rsidR="00BF252B" w:rsidRPr="00725E18" w:rsidRDefault="00D4534E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Извещатель охранный периметровый</w:t>
      </w:r>
      <w:r w:rsidRPr="00D4534E"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 xml:space="preserve">трибоэлектрический </w:t>
      </w:r>
      <w:r w:rsidR="00B83BD2">
        <w:rPr>
          <w:rFonts w:eastAsia="Calibri"/>
          <w:sz w:val="24"/>
          <w:szCs w:val="28"/>
          <w:lang w:eastAsia="en-US"/>
        </w:rPr>
        <w:t>«</w:t>
      </w:r>
      <w:r w:rsidR="00725E18">
        <w:rPr>
          <w:rFonts w:eastAsia="Calibri"/>
          <w:sz w:val="24"/>
          <w:szCs w:val="28"/>
          <w:lang w:eastAsia="en-US"/>
        </w:rPr>
        <w:t>ТИО-02 Трибоник</w:t>
      </w:r>
      <w:r w:rsidR="00B83BD2">
        <w:rPr>
          <w:rFonts w:eastAsia="Calibri"/>
          <w:sz w:val="24"/>
          <w:szCs w:val="28"/>
          <w:lang w:eastAsia="en-US"/>
        </w:rPr>
        <w:t>»</w:t>
      </w:r>
    </w:p>
    <w:p w14:paraId="53F247EE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0BE6555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7342289F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упакован ООО ОКБ «Гамма» в соответствии с требованиями действующих технических условий.</w:t>
      </w:r>
    </w:p>
    <w:p w14:paraId="4C1D452F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9F40BCC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Дата упаковки: «____» ______________ 20____ г.                              Упаковку произвел</w:t>
      </w:r>
    </w:p>
    <w:p w14:paraId="42753DEB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6D52BAD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5AF95460" w14:textId="77777777" w:rsidR="00BF252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______________ </w:t>
      </w:r>
      <w:r w:rsidRPr="00DB3CAB">
        <w:rPr>
          <w:rFonts w:eastAsia="Calibri"/>
          <w:sz w:val="24"/>
          <w:szCs w:val="28"/>
          <w:lang w:eastAsia="en-US"/>
        </w:rPr>
        <w:t>/</w:t>
      </w:r>
      <w:r>
        <w:rPr>
          <w:rFonts w:eastAsia="Calibri"/>
          <w:sz w:val="24"/>
          <w:szCs w:val="28"/>
          <w:lang w:eastAsia="en-US"/>
        </w:rPr>
        <w:t xml:space="preserve"> ______________</w:t>
      </w:r>
    </w:p>
    <w:p w14:paraId="2A26E07C" w14:textId="77777777" w:rsidR="00BF252B" w:rsidRPr="00DB3CAB" w:rsidRDefault="00BF252B" w:rsidP="00BF252B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          Подпись                Фамилия</w:t>
      </w:r>
    </w:p>
    <w:p w14:paraId="307EC752" w14:textId="77777777" w:rsidR="00BF252B" w:rsidRDefault="00BF252B" w:rsidP="007B0FC6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AB15934" w14:textId="455EEFA5" w:rsidR="00C23B72" w:rsidRDefault="00C23B72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50B7CD26" w14:textId="0CA531DB" w:rsidR="00BF252B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31" w:name="_Toc83214671"/>
      <w:bookmarkStart w:id="132" w:name="_Toc93911304"/>
      <w:r w:rsidRPr="00C47A06">
        <w:rPr>
          <w:rFonts w:eastAsia="SimSun"/>
          <w:i/>
          <w:szCs w:val="32"/>
        </w:rPr>
        <w:lastRenderedPageBreak/>
        <w:t>СВИДЕТЕЛЬСТВО О ВВОДЕ В ЭКСПЛУАТАЦИЮ</w:t>
      </w:r>
      <w:bookmarkEnd w:id="131"/>
      <w:bookmarkEnd w:id="132"/>
    </w:p>
    <w:p w14:paraId="3645F98E" w14:textId="77777777" w:rsidR="00BF252B" w:rsidRDefault="00BF252B" w:rsidP="00BF252B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358392C1" w14:textId="79BE5898" w:rsidR="0040171A" w:rsidRPr="00725E18" w:rsidRDefault="00D4534E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Извещатель охранный периметровый</w:t>
      </w:r>
      <w:r w:rsidRPr="00D4534E"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 xml:space="preserve">трибоэлектрический </w:t>
      </w:r>
      <w:r w:rsidR="00B83BD2">
        <w:rPr>
          <w:rFonts w:eastAsia="Calibri"/>
          <w:sz w:val="24"/>
          <w:szCs w:val="28"/>
          <w:lang w:eastAsia="en-US"/>
        </w:rPr>
        <w:t>«</w:t>
      </w:r>
      <w:r w:rsidR="00725E18">
        <w:rPr>
          <w:rFonts w:eastAsia="Calibri"/>
          <w:sz w:val="24"/>
          <w:szCs w:val="28"/>
          <w:lang w:eastAsia="en-US"/>
        </w:rPr>
        <w:t>ТИО-02 Трибоник</w:t>
      </w:r>
      <w:r w:rsidR="00B83BD2">
        <w:rPr>
          <w:rFonts w:eastAsia="Calibri"/>
          <w:sz w:val="24"/>
          <w:szCs w:val="28"/>
          <w:lang w:eastAsia="en-US"/>
        </w:rPr>
        <w:t>»</w:t>
      </w:r>
    </w:p>
    <w:p w14:paraId="13A1CB9C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410CDCD0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заводской номер _________________________________________________________________</w:t>
      </w:r>
    </w:p>
    <w:p w14:paraId="257FF9CC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введен в эксплуатацию.</w:t>
      </w:r>
    </w:p>
    <w:p w14:paraId="399EBF9B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A297580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Дата ввода в эксплуатацию:                                 Данные лица, ответственного за эксплуатацию</w:t>
      </w:r>
    </w:p>
    <w:p w14:paraId="438D8152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26A70E1E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1D55AE1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«____» ______________ 20____ г.                                  ______________ </w:t>
      </w:r>
      <w:r w:rsidRPr="00DB3CAB">
        <w:rPr>
          <w:rFonts w:eastAsia="Calibri"/>
          <w:sz w:val="24"/>
          <w:szCs w:val="28"/>
          <w:lang w:eastAsia="en-US"/>
        </w:rPr>
        <w:t>/</w:t>
      </w:r>
      <w:r>
        <w:rPr>
          <w:rFonts w:eastAsia="Calibri"/>
          <w:sz w:val="24"/>
          <w:szCs w:val="28"/>
          <w:lang w:eastAsia="en-US"/>
        </w:rPr>
        <w:t xml:space="preserve"> ______________    </w:t>
      </w:r>
    </w:p>
    <w:p w14:paraId="210C5C9B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                                                                         Подпись                Фамилия</w:t>
      </w:r>
    </w:p>
    <w:p w14:paraId="72496B51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</w:t>
      </w:r>
    </w:p>
    <w:p w14:paraId="05A6E76F" w14:textId="77777777" w:rsidR="0040171A" w:rsidRDefault="0040171A" w:rsidP="0040171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                       М.П.</w:t>
      </w:r>
    </w:p>
    <w:p w14:paraId="6F093B1A" w14:textId="448B9F61" w:rsidR="0040171A" w:rsidRDefault="0040171A" w:rsidP="0040171A">
      <w:pPr>
        <w:rPr>
          <w:rFonts w:eastAsia="Calibri"/>
          <w:lang w:eastAsia="en-US"/>
        </w:rPr>
      </w:pPr>
    </w:p>
    <w:p w14:paraId="3B6E196A" w14:textId="5DED2D2B" w:rsidR="00C23B72" w:rsidRDefault="00C23B7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14:paraId="502D53F9" w14:textId="287D98F8" w:rsidR="0040171A" w:rsidRPr="00C47A06" w:rsidRDefault="006823C7" w:rsidP="00C87583">
      <w:pPr>
        <w:pStyle w:val="1"/>
        <w:numPr>
          <w:ilvl w:val="0"/>
          <w:numId w:val="13"/>
        </w:numPr>
        <w:tabs>
          <w:tab w:val="left" w:pos="993"/>
        </w:tabs>
        <w:ind w:left="567" w:firstLine="0"/>
        <w:rPr>
          <w:rFonts w:eastAsia="SimSun"/>
          <w:i/>
          <w:szCs w:val="32"/>
        </w:rPr>
      </w:pPr>
      <w:bookmarkStart w:id="133" w:name="_Toc83214672"/>
      <w:bookmarkStart w:id="134" w:name="_Toc93911305"/>
      <w:r w:rsidRPr="00C47A06">
        <w:rPr>
          <w:rFonts w:eastAsia="SimSun"/>
          <w:i/>
          <w:szCs w:val="32"/>
        </w:rPr>
        <w:lastRenderedPageBreak/>
        <w:t>ИНФОРМАЦИЯ О РЕМОНТАХ</w:t>
      </w:r>
      <w:bookmarkEnd w:id="133"/>
      <w:bookmarkEnd w:id="134"/>
    </w:p>
    <w:p w14:paraId="75FB574A" w14:textId="77777777" w:rsidR="0040171A" w:rsidRDefault="0040171A" w:rsidP="0040171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415"/>
        <w:gridCol w:w="1415"/>
        <w:gridCol w:w="4395"/>
        <w:gridCol w:w="2402"/>
      </w:tblGrid>
      <w:tr w:rsidR="0040171A" w14:paraId="5AEF9149" w14:textId="77777777" w:rsidTr="0040171A">
        <w:tc>
          <w:tcPr>
            <w:tcW w:w="1415" w:type="dxa"/>
            <w:tcBorders>
              <w:bottom w:val="double" w:sz="4" w:space="0" w:color="auto"/>
            </w:tcBorders>
            <w:vAlign w:val="center"/>
          </w:tcPr>
          <w:p w14:paraId="465097EF" w14:textId="77777777" w:rsidR="0040171A" w:rsidRPr="0040171A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>Дата начала ремонта</w:t>
            </w:r>
          </w:p>
        </w:tc>
        <w:tc>
          <w:tcPr>
            <w:tcW w:w="1415" w:type="dxa"/>
            <w:tcBorders>
              <w:bottom w:val="double" w:sz="4" w:space="0" w:color="auto"/>
            </w:tcBorders>
            <w:vAlign w:val="center"/>
          </w:tcPr>
          <w:p w14:paraId="1CE194F3" w14:textId="77777777" w:rsidR="0040171A" w:rsidRPr="0040171A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>Дата окончания ремонта</w:t>
            </w:r>
          </w:p>
        </w:tc>
        <w:tc>
          <w:tcPr>
            <w:tcW w:w="4395" w:type="dxa"/>
            <w:tcBorders>
              <w:bottom w:val="double" w:sz="4" w:space="0" w:color="auto"/>
            </w:tcBorders>
            <w:vAlign w:val="center"/>
          </w:tcPr>
          <w:p w14:paraId="151C020D" w14:textId="77777777" w:rsidR="0040171A" w:rsidRPr="0040171A" w:rsidRDefault="0040171A" w:rsidP="0040171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>Тип дефекта, описание ремонтных работ и список запчастей</w:t>
            </w:r>
          </w:p>
        </w:tc>
        <w:tc>
          <w:tcPr>
            <w:tcW w:w="2402" w:type="dxa"/>
            <w:tcBorders>
              <w:bottom w:val="double" w:sz="4" w:space="0" w:color="auto"/>
            </w:tcBorders>
            <w:vAlign w:val="center"/>
          </w:tcPr>
          <w:p w14:paraId="6E87630B" w14:textId="58ACE676" w:rsidR="0040171A" w:rsidRPr="0040171A" w:rsidRDefault="0040171A" w:rsidP="00EE55F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8"/>
                <w:lang w:eastAsia="en-US"/>
              </w:rPr>
              <w:t xml:space="preserve">Фамилия и подпись мастера, печать </w:t>
            </w:r>
          </w:p>
        </w:tc>
      </w:tr>
      <w:tr w:rsidR="0040171A" w14:paraId="58CB42F7" w14:textId="77777777" w:rsidTr="0040171A">
        <w:tc>
          <w:tcPr>
            <w:tcW w:w="1415" w:type="dxa"/>
            <w:tcBorders>
              <w:top w:val="double" w:sz="4" w:space="0" w:color="auto"/>
            </w:tcBorders>
            <w:vAlign w:val="center"/>
          </w:tcPr>
          <w:p w14:paraId="17515BD1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33A573C3" w14:textId="1F1F8581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tcBorders>
              <w:top w:val="double" w:sz="4" w:space="0" w:color="auto"/>
            </w:tcBorders>
            <w:vAlign w:val="center"/>
          </w:tcPr>
          <w:p w14:paraId="6D56DC4D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double" w:sz="4" w:space="0" w:color="auto"/>
            </w:tcBorders>
            <w:vAlign w:val="center"/>
          </w:tcPr>
          <w:p w14:paraId="384E555B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tcBorders>
              <w:top w:val="double" w:sz="4" w:space="0" w:color="auto"/>
            </w:tcBorders>
            <w:vAlign w:val="center"/>
          </w:tcPr>
          <w:p w14:paraId="302D66BE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14:paraId="089AA5F0" w14:textId="77777777" w:rsidTr="0040171A">
        <w:tc>
          <w:tcPr>
            <w:tcW w:w="1415" w:type="dxa"/>
            <w:vAlign w:val="center"/>
          </w:tcPr>
          <w:p w14:paraId="249A6491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08D4E390" w14:textId="2FE2A32B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A2AB904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0408C704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FC7A1E5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14:paraId="3A301308" w14:textId="77777777" w:rsidTr="0040171A">
        <w:tc>
          <w:tcPr>
            <w:tcW w:w="1415" w:type="dxa"/>
            <w:vAlign w:val="center"/>
          </w:tcPr>
          <w:p w14:paraId="078F74C5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2FDC9033" w14:textId="2B08B188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3B94CE38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56B7FE14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6B9B26E5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14:paraId="71F5C0AE" w14:textId="77777777" w:rsidTr="0040171A">
        <w:tc>
          <w:tcPr>
            <w:tcW w:w="1415" w:type="dxa"/>
            <w:vAlign w:val="center"/>
          </w:tcPr>
          <w:p w14:paraId="1F684158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6156ECDA" w14:textId="3515C661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5EC943F4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6A40E2E5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64D63AD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14:paraId="37A62F5E" w14:textId="77777777" w:rsidTr="0040171A">
        <w:tc>
          <w:tcPr>
            <w:tcW w:w="1415" w:type="dxa"/>
            <w:vAlign w:val="center"/>
          </w:tcPr>
          <w:p w14:paraId="7473320C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7BEDD56F" w14:textId="03A53872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E21F7D6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282DB7F7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7CF755DE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  <w:tr w:rsidR="0040171A" w14:paraId="4EAECB76" w14:textId="77777777" w:rsidTr="0040171A">
        <w:tc>
          <w:tcPr>
            <w:tcW w:w="1415" w:type="dxa"/>
            <w:vAlign w:val="center"/>
          </w:tcPr>
          <w:p w14:paraId="119D0F97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  <w:p w14:paraId="7D73FD97" w14:textId="339FB986" w:rsidR="00636E20" w:rsidRDefault="00636E20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1415" w:type="dxa"/>
            <w:vAlign w:val="center"/>
          </w:tcPr>
          <w:p w14:paraId="65D47EE4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4395" w:type="dxa"/>
            <w:vAlign w:val="center"/>
          </w:tcPr>
          <w:p w14:paraId="2414E68B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2402" w:type="dxa"/>
            <w:vAlign w:val="center"/>
          </w:tcPr>
          <w:p w14:paraId="50DD23AF" w14:textId="77777777" w:rsidR="0040171A" w:rsidRDefault="0040171A" w:rsidP="00B46D1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</w:tbl>
    <w:p w14:paraId="0E3E1E01" w14:textId="77777777" w:rsidR="007F3A09" w:rsidRDefault="007F3A09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0011BEA5" w14:textId="1E5F7874" w:rsidR="00427A3D" w:rsidRPr="006823C7" w:rsidRDefault="006823C7" w:rsidP="00A67F29">
      <w:pPr>
        <w:pStyle w:val="1"/>
        <w:tabs>
          <w:tab w:val="left" w:pos="1134"/>
        </w:tabs>
        <w:ind w:left="567"/>
        <w:jc w:val="right"/>
        <w:rPr>
          <w:rFonts w:eastAsia="SimSun"/>
          <w:i/>
          <w:szCs w:val="32"/>
        </w:rPr>
      </w:pPr>
      <w:bookmarkStart w:id="135" w:name="_Toc83214673"/>
      <w:bookmarkStart w:id="136" w:name="_Toc93911306"/>
      <w:r w:rsidRPr="006823C7">
        <w:rPr>
          <w:rFonts w:eastAsia="SimSun"/>
          <w:i/>
          <w:szCs w:val="32"/>
        </w:rPr>
        <w:lastRenderedPageBreak/>
        <w:t>ПРИЛОЖЕНИЕ А</w:t>
      </w:r>
      <w:bookmarkEnd w:id="135"/>
      <w:bookmarkEnd w:id="136"/>
    </w:p>
    <w:p w14:paraId="43CB6ED9" w14:textId="77777777" w:rsidR="007F3A09" w:rsidRDefault="007F3A09" w:rsidP="007F3A09">
      <w:pPr>
        <w:autoSpaceDE w:val="0"/>
        <w:autoSpaceDN w:val="0"/>
        <w:adjustRightInd w:val="0"/>
        <w:jc w:val="right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к руководству по эксплуатации на извещатель </w:t>
      </w:r>
    </w:p>
    <w:p w14:paraId="6E68496E" w14:textId="73143A36" w:rsidR="007F3A09" w:rsidRPr="00725E18" w:rsidRDefault="007F3A09" w:rsidP="007F3A09">
      <w:pPr>
        <w:autoSpaceDE w:val="0"/>
        <w:autoSpaceDN w:val="0"/>
        <w:adjustRightInd w:val="0"/>
        <w:jc w:val="right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охранный периметровый</w:t>
      </w:r>
      <w:r w:rsidR="00D4534E" w:rsidRPr="00D4534E">
        <w:rPr>
          <w:rFonts w:eastAsia="Calibri"/>
          <w:sz w:val="24"/>
          <w:szCs w:val="28"/>
          <w:lang w:eastAsia="en-US"/>
        </w:rPr>
        <w:t xml:space="preserve"> </w:t>
      </w:r>
      <w:r w:rsidR="00D4534E">
        <w:rPr>
          <w:rFonts w:eastAsia="Calibri"/>
          <w:sz w:val="24"/>
          <w:szCs w:val="28"/>
          <w:lang w:eastAsia="en-US"/>
        </w:rPr>
        <w:t>трибоэлектрический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="00634FC8">
        <w:rPr>
          <w:rFonts w:eastAsia="Calibri"/>
          <w:sz w:val="24"/>
          <w:szCs w:val="28"/>
          <w:lang w:eastAsia="en-US"/>
        </w:rPr>
        <w:t>«</w:t>
      </w:r>
      <w:r w:rsidR="00725E18">
        <w:rPr>
          <w:rFonts w:eastAsia="Calibri"/>
          <w:sz w:val="24"/>
          <w:szCs w:val="28"/>
          <w:lang w:eastAsia="en-US"/>
        </w:rPr>
        <w:t>ТИО-02 Трибоник</w:t>
      </w:r>
      <w:r w:rsidR="00634FC8">
        <w:rPr>
          <w:rFonts w:eastAsia="Calibri"/>
          <w:sz w:val="24"/>
          <w:szCs w:val="28"/>
          <w:lang w:eastAsia="en-US"/>
        </w:rPr>
        <w:t>»</w:t>
      </w:r>
    </w:p>
    <w:p w14:paraId="31D5FD31" w14:textId="77777777" w:rsidR="00427A3D" w:rsidRDefault="00427A3D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795F20EE" w14:textId="2192EC08" w:rsidR="007F3A09" w:rsidRPr="007F3A09" w:rsidRDefault="00634FC8" w:rsidP="007F3A09">
      <w:pPr>
        <w:pStyle w:val="22"/>
        <w:tabs>
          <w:tab w:val="left" w:pos="1134"/>
        </w:tabs>
        <w:spacing w:line="259" w:lineRule="auto"/>
        <w:rPr>
          <w:rFonts w:eastAsia="Calibri"/>
          <w:i/>
          <w:sz w:val="28"/>
          <w:szCs w:val="28"/>
          <w:lang w:eastAsia="en-US"/>
        </w:rPr>
      </w:pPr>
      <w:bookmarkStart w:id="137" w:name="_Toc83214674"/>
      <w:bookmarkStart w:id="138" w:name="_Toc93911307"/>
      <w:r>
        <w:rPr>
          <w:rFonts w:eastAsia="Calibri"/>
          <w:i/>
          <w:sz w:val="28"/>
          <w:szCs w:val="28"/>
          <w:lang w:eastAsia="en-US"/>
        </w:rPr>
        <w:t>Примерные в</w:t>
      </w:r>
      <w:r w:rsidR="007F3A09" w:rsidRPr="007F3A09">
        <w:rPr>
          <w:rFonts w:eastAsia="Calibri"/>
          <w:i/>
          <w:sz w:val="28"/>
          <w:szCs w:val="28"/>
          <w:lang w:eastAsia="en-US"/>
        </w:rPr>
        <w:t xml:space="preserve">арианты монтажа </w:t>
      </w:r>
      <w:r w:rsidR="0087374D">
        <w:rPr>
          <w:rFonts w:eastAsia="Calibri"/>
          <w:i/>
          <w:sz w:val="28"/>
          <w:szCs w:val="28"/>
          <w:lang w:eastAsia="en-US"/>
        </w:rPr>
        <w:t>трибоэлектрического</w:t>
      </w:r>
      <w:r w:rsidR="007F3A09" w:rsidRPr="007F3A09">
        <w:rPr>
          <w:rFonts w:eastAsia="Calibri"/>
          <w:i/>
          <w:sz w:val="28"/>
          <w:szCs w:val="28"/>
          <w:lang w:eastAsia="en-US"/>
        </w:rPr>
        <w:t xml:space="preserve"> кабеля</w:t>
      </w:r>
      <w:bookmarkEnd w:id="137"/>
      <w:bookmarkEnd w:id="138"/>
    </w:p>
    <w:p w14:paraId="517F4C63" w14:textId="77777777" w:rsidR="00A248F4" w:rsidRDefault="00A248F4" w:rsidP="00E57A15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BA24A9C" w14:textId="1028B336" w:rsidR="007F3A09" w:rsidRDefault="00634FC8" w:rsidP="00C2680A">
      <w:pPr>
        <w:keepNext/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 wp14:anchorId="046FDA44" wp14:editId="79C53C2B">
            <wp:extent cx="6119495" cy="43332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на 3D елочкой с  АСКЛ +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F194" w14:textId="77777777" w:rsidR="00A248F4" w:rsidRDefault="00A248F4" w:rsidP="00C2680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0A84895E" w14:textId="2E471BE5" w:rsidR="007F3A09" w:rsidRDefault="007F3A09" w:rsidP="00C2680A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427A3D">
        <w:rPr>
          <w:rFonts w:eastAsia="Calibri"/>
          <w:sz w:val="24"/>
          <w:szCs w:val="28"/>
          <w:lang w:eastAsia="en-US"/>
        </w:rPr>
        <w:t xml:space="preserve">Рисунок </w:t>
      </w:r>
      <w:r>
        <w:rPr>
          <w:rFonts w:eastAsia="Calibri"/>
          <w:sz w:val="24"/>
          <w:szCs w:val="28"/>
          <w:lang w:eastAsia="en-US"/>
        </w:rPr>
        <w:t>А</w:t>
      </w:r>
      <w:r w:rsidRPr="00E57A15">
        <w:rPr>
          <w:rFonts w:eastAsia="Calibri"/>
          <w:sz w:val="24"/>
          <w:szCs w:val="28"/>
          <w:lang w:eastAsia="en-US"/>
        </w:rPr>
        <w:t>.</w:t>
      </w:r>
      <w:r w:rsidRPr="00E57A15">
        <w:rPr>
          <w:rFonts w:eastAsia="Calibri"/>
          <w:sz w:val="24"/>
          <w:szCs w:val="28"/>
          <w:lang w:eastAsia="en-US"/>
        </w:rPr>
        <w:fldChar w:fldCharType="begin"/>
      </w:r>
      <w:r w:rsidRPr="00E57A15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E57A15">
        <w:rPr>
          <w:rFonts w:eastAsia="Calibri"/>
          <w:sz w:val="24"/>
          <w:szCs w:val="28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8"/>
          <w:lang w:eastAsia="en-US"/>
        </w:rPr>
        <w:t>1</w:t>
      </w:r>
      <w:r w:rsidRPr="00E57A15">
        <w:rPr>
          <w:rFonts w:eastAsia="Calibri"/>
          <w:sz w:val="24"/>
          <w:szCs w:val="28"/>
          <w:lang w:eastAsia="en-US"/>
        </w:rPr>
        <w:fldChar w:fldCharType="end"/>
      </w:r>
      <w:r w:rsidRPr="00E57A15">
        <w:rPr>
          <w:rFonts w:eastAsia="Calibri"/>
          <w:sz w:val="24"/>
          <w:szCs w:val="28"/>
          <w:lang w:eastAsia="en-US"/>
        </w:rPr>
        <w:t xml:space="preserve"> – </w:t>
      </w:r>
      <w:r w:rsidR="00DD7FA3">
        <w:rPr>
          <w:rFonts w:eastAsia="Calibri"/>
          <w:sz w:val="24"/>
          <w:szCs w:val="28"/>
          <w:lang w:eastAsia="en-US"/>
        </w:rPr>
        <w:t>Конфигурация линии обнаружения вариант 1</w:t>
      </w:r>
    </w:p>
    <w:p w14:paraId="7FEAECFC" w14:textId="06424B37" w:rsidR="00634FC8" w:rsidRDefault="00634FC8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5F1516FA" w14:textId="471F5BEC" w:rsidR="00634FC8" w:rsidRDefault="00634FC8" w:rsidP="00634FC8">
      <w:pPr>
        <w:tabs>
          <w:tab w:val="left" w:pos="3585"/>
        </w:tabs>
        <w:rPr>
          <w:rFonts w:eastAsia="Calibri"/>
          <w:sz w:val="24"/>
          <w:szCs w:val="28"/>
          <w:lang w:eastAsia="en-US"/>
        </w:rPr>
      </w:pPr>
    </w:p>
    <w:p w14:paraId="1916442E" w14:textId="77777777" w:rsidR="00634FC8" w:rsidRDefault="00634FC8" w:rsidP="00634FC8">
      <w:pPr>
        <w:tabs>
          <w:tab w:val="left" w:pos="3585"/>
        </w:tabs>
        <w:rPr>
          <w:rFonts w:eastAsia="Calibri"/>
          <w:sz w:val="24"/>
          <w:szCs w:val="28"/>
          <w:lang w:eastAsia="en-US"/>
        </w:rPr>
      </w:pPr>
    </w:p>
    <w:p w14:paraId="744EFA7A" w14:textId="3C90B3A0" w:rsidR="00A248F4" w:rsidRDefault="00634FC8" w:rsidP="00634FC8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 wp14:anchorId="4CAAEAC2" wp14:editId="0858BFA1">
            <wp:extent cx="6119495" cy="43332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на ЖБ нитью на АСКЛ +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3C36" w14:textId="77777777" w:rsidR="00427A3D" w:rsidRDefault="00427A3D" w:rsidP="00C2680A">
      <w:pPr>
        <w:keepNext/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14FDCCE5" w14:textId="5B3DA6B7" w:rsidR="00427A3D" w:rsidRDefault="00DD7FA3" w:rsidP="00C2680A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  <w:r w:rsidRPr="00427A3D">
        <w:rPr>
          <w:rFonts w:eastAsia="Calibri"/>
          <w:sz w:val="24"/>
          <w:szCs w:val="28"/>
          <w:lang w:eastAsia="en-US"/>
        </w:rPr>
        <w:t xml:space="preserve">Рисунок </w:t>
      </w:r>
      <w:r>
        <w:rPr>
          <w:rFonts w:eastAsia="Calibri"/>
          <w:sz w:val="24"/>
          <w:szCs w:val="28"/>
          <w:lang w:eastAsia="en-US"/>
        </w:rPr>
        <w:t>А</w:t>
      </w:r>
      <w:r w:rsidRPr="00E57A15">
        <w:rPr>
          <w:rFonts w:eastAsia="Calibri"/>
          <w:sz w:val="24"/>
          <w:szCs w:val="28"/>
          <w:lang w:eastAsia="en-US"/>
        </w:rPr>
        <w:t>.</w:t>
      </w:r>
      <w:r w:rsidRPr="00E57A15">
        <w:rPr>
          <w:rFonts w:eastAsia="Calibri"/>
          <w:sz w:val="24"/>
          <w:szCs w:val="28"/>
          <w:lang w:eastAsia="en-US"/>
        </w:rPr>
        <w:fldChar w:fldCharType="begin"/>
      </w:r>
      <w:r w:rsidRPr="00E57A15">
        <w:rPr>
          <w:rFonts w:eastAsia="Calibri"/>
          <w:sz w:val="24"/>
          <w:szCs w:val="28"/>
          <w:lang w:eastAsia="en-US"/>
        </w:rPr>
        <w:instrText xml:space="preserve"> SEQ Рисунок \* ARABIC \s 1 </w:instrText>
      </w:r>
      <w:r w:rsidRPr="00E57A15">
        <w:rPr>
          <w:rFonts w:eastAsia="Calibri"/>
          <w:sz w:val="24"/>
          <w:szCs w:val="28"/>
          <w:lang w:eastAsia="en-US"/>
        </w:rPr>
        <w:fldChar w:fldCharType="separate"/>
      </w:r>
      <w:r w:rsidR="00AB57C0">
        <w:rPr>
          <w:rFonts w:eastAsia="Calibri"/>
          <w:noProof/>
          <w:sz w:val="24"/>
          <w:szCs w:val="28"/>
          <w:lang w:eastAsia="en-US"/>
        </w:rPr>
        <w:t>2</w:t>
      </w:r>
      <w:r w:rsidRPr="00E57A15">
        <w:rPr>
          <w:rFonts w:eastAsia="Calibri"/>
          <w:sz w:val="24"/>
          <w:szCs w:val="28"/>
          <w:lang w:eastAsia="en-US"/>
        </w:rPr>
        <w:fldChar w:fldCharType="end"/>
      </w:r>
      <w:r w:rsidRPr="00E57A15">
        <w:rPr>
          <w:rFonts w:eastAsia="Calibri"/>
          <w:sz w:val="24"/>
          <w:szCs w:val="28"/>
          <w:lang w:eastAsia="en-US"/>
        </w:rPr>
        <w:t xml:space="preserve"> – </w:t>
      </w:r>
      <w:r>
        <w:rPr>
          <w:rFonts w:eastAsia="Calibri"/>
          <w:sz w:val="24"/>
          <w:szCs w:val="28"/>
          <w:lang w:eastAsia="en-US"/>
        </w:rPr>
        <w:t>Конфигурация линии обнаружения вариант 2</w:t>
      </w:r>
    </w:p>
    <w:p w14:paraId="67AA289C" w14:textId="7F6C03DA" w:rsidR="00427A3D" w:rsidRDefault="00427A3D" w:rsidP="00C2680A">
      <w:pPr>
        <w:autoSpaceDE w:val="0"/>
        <w:autoSpaceDN w:val="0"/>
        <w:adjustRightInd w:val="0"/>
        <w:jc w:val="both"/>
        <w:rPr>
          <w:rFonts w:eastAsia="Calibri"/>
          <w:sz w:val="24"/>
          <w:szCs w:val="28"/>
          <w:lang w:eastAsia="en-US"/>
        </w:rPr>
      </w:pPr>
    </w:p>
    <w:p w14:paraId="6DDCD1D5" w14:textId="5BBCB8BE" w:rsidR="00670769" w:rsidRDefault="00670769">
      <w:pPr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br w:type="page"/>
      </w:r>
    </w:p>
    <w:p w14:paraId="07B620BC" w14:textId="3E224EE4" w:rsidR="000D4064" w:rsidRPr="000D4064" w:rsidRDefault="000D4064" w:rsidP="000D4064">
      <w:pPr>
        <w:pStyle w:val="22"/>
        <w:tabs>
          <w:tab w:val="left" w:pos="1134"/>
        </w:tabs>
        <w:spacing w:line="259" w:lineRule="auto"/>
        <w:rPr>
          <w:rFonts w:eastAsia="Calibri"/>
          <w:i/>
          <w:sz w:val="28"/>
          <w:szCs w:val="28"/>
          <w:lang w:eastAsia="en-US"/>
        </w:rPr>
      </w:pPr>
      <w:bookmarkStart w:id="139" w:name="_Toc83214679"/>
      <w:bookmarkStart w:id="140" w:name="_Toc93911308"/>
      <w:r w:rsidRPr="000D4064">
        <w:rPr>
          <w:rFonts w:eastAsia="Calibri"/>
          <w:i/>
          <w:sz w:val="28"/>
          <w:szCs w:val="28"/>
          <w:lang w:eastAsia="en-US"/>
        </w:rPr>
        <w:lastRenderedPageBreak/>
        <w:t xml:space="preserve">Таблица с данными тестирования </w:t>
      </w:r>
      <w:r w:rsidR="0087374D">
        <w:rPr>
          <w:rFonts w:eastAsia="Calibri"/>
          <w:i/>
          <w:sz w:val="28"/>
          <w:szCs w:val="28"/>
          <w:lang w:eastAsia="en-US"/>
        </w:rPr>
        <w:t>трибоэлектрического</w:t>
      </w:r>
      <w:r w:rsidRPr="000D4064">
        <w:rPr>
          <w:rFonts w:eastAsia="Calibri"/>
          <w:i/>
          <w:sz w:val="28"/>
          <w:szCs w:val="28"/>
          <w:lang w:eastAsia="en-US"/>
        </w:rPr>
        <w:t xml:space="preserve"> кабеля</w:t>
      </w:r>
      <w:bookmarkEnd w:id="139"/>
      <w:bookmarkEnd w:id="140"/>
    </w:p>
    <w:p w14:paraId="71127EDF" w14:textId="77777777" w:rsidR="000D4064" w:rsidRDefault="000D4064" w:rsidP="000D4064">
      <w:pPr>
        <w:autoSpaceDE w:val="0"/>
        <w:autoSpaceDN w:val="0"/>
        <w:adjustRightInd w:val="0"/>
        <w:jc w:val="center"/>
        <w:rPr>
          <w:rFonts w:eastAsia="Calibri"/>
          <w:sz w:val="24"/>
          <w:szCs w:val="28"/>
          <w:lang w:eastAsia="en-US"/>
        </w:rPr>
      </w:pPr>
    </w:p>
    <w:tbl>
      <w:tblPr>
        <w:tblStyle w:val="af1"/>
        <w:tblW w:w="99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498"/>
        <w:gridCol w:w="113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72"/>
      </w:tblGrid>
      <w:tr w:rsidR="0085215E" w:rsidRPr="004F75AF" w14:paraId="4D39B08A" w14:textId="77777777" w:rsidTr="00F1381D">
        <w:trPr>
          <w:cantSplit/>
          <w:trHeight w:val="1524"/>
        </w:trPr>
        <w:tc>
          <w:tcPr>
            <w:tcW w:w="426" w:type="dxa"/>
            <w:vMerge w:val="restart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D9A2227" w14:textId="762B8F6C" w:rsidR="00902BF1" w:rsidRPr="004F75AF" w:rsidRDefault="00902BF1" w:rsidP="0087374D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 w:val="24"/>
                <w:szCs w:val="23"/>
                <w:lang w:eastAsia="en-US"/>
              </w:rPr>
              <w:t>Таблица А.</w:t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fldChar w:fldCharType="begin"/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instrText xml:space="preserve"> SEQ Таблица \* ARABIC \s 1 </w:instrText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fldChar w:fldCharType="separate"/>
            </w:r>
            <w:r w:rsidR="00AB57C0">
              <w:rPr>
                <w:rFonts w:eastAsia="Calibri"/>
                <w:noProof/>
                <w:sz w:val="24"/>
                <w:szCs w:val="23"/>
                <w:lang w:eastAsia="en-US"/>
              </w:rPr>
              <w:t>1</w:t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fldChar w:fldCharType="end"/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t xml:space="preserve"> – Данные тестирования </w:t>
            </w:r>
            <w:r w:rsidR="0087374D">
              <w:rPr>
                <w:rFonts w:eastAsia="Calibri"/>
                <w:sz w:val="24"/>
                <w:szCs w:val="23"/>
                <w:lang w:eastAsia="en-US"/>
              </w:rPr>
              <w:t>трибоэлектрического</w:t>
            </w:r>
            <w:r w:rsidRPr="004F75AF">
              <w:rPr>
                <w:rFonts w:eastAsia="Calibri"/>
                <w:sz w:val="24"/>
                <w:szCs w:val="23"/>
                <w:lang w:eastAsia="en-US"/>
              </w:rPr>
              <w:t xml:space="preserve"> кабеля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14:paraId="4D1D16CC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 xml:space="preserve">Канал </w:t>
            </w:r>
            <w:r w:rsidRPr="004F75AF">
              <w:rPr>
                <w:rFonts w:eastAsia="Calibri"/>
                <w:b/>
                <w:szCs w:val="23"/>
                <w:lang w:val="en-US" w:eastAsia="en-US"/>
              </w:rPr>
              <w:t>B</w:t>
            </w: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700067D9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Заключение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5A9CE492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FF98EE1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3EB1F69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E20D888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D1FCDFF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82E7B64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A40774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62DCC38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60054DC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35C477E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</w:tr>
      <w:tr w:rsidR="0085215E" w:rsidRPr="004F75AF" w14:paraId="7A9A310F" w14:textId="77777777" w:rsidTr="00F1381D">
        <w:trPr>
          <w:cantSplit/>
          <w:trHeight w:val="1688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3936781F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79AB1CD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347F6829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Фактические данные измерений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16CBBBF2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0F5FE98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834D23B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D71E013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4AE0D0C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4375E8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4B321A5D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C2A39E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AFC1DC5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150EFA04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</w:tr>
      <w:tr w:rsidR="004F75AF" w:rsidRPr="004F75AF" w14:paraId="0AE20F4C" w14:textId="77777777" w:rsidTr="00F1381D">
        <w:trPr>
          <w:cantSplit/>
          <w:trHeight w:val="1261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085902D7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59CEA548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67A79751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Значение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2364E84D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110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1309EB2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98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14512DD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98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01F1A066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0,2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2DA32320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0,35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668753B3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0,5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70A2D909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326D1466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1DB456B6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972" w:type="dxa"/>
            <w:textDirection w:val="btLr"/>
            <w:vAlign w:val="center"/>
          </w:tcPr>
          <w:p w14:paraId="2A6F4CCD" w14:textId="77777777" w:rsidR="004F75AF" w:rsidRPr="004F75AF" w:rsidRDefault="004F75AF" w:rsidP="004F75A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</w:tr>
      <w:tr w:rsidR="0085215E" w:rsidRPr="004F75AF" w14:paraId="24B95DA0" w14:textId="77777777" w:rsidTr="00F1381D">
        <w:trPr>
          <w:cantSplit/>
          <w:trHeight w:val="1265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1D717A47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256CBAF4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574CEF37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Провода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3D82033F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3FC361CD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458BCE1D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1F6F03CE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00F1C471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5609C4EB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4FD4491B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1E057F08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53E710CD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627C5978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578137FE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134DFE97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322CAF3D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774B7C77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25F2E21C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71D90FD4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2F41390B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74362CBD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972" w:type="dxa"/>
            <w:textDirection w:val="btLr"/>
            <w:vAlign w:val="center"/>
          </w:tcPr>
          <w:p w14:paraId="5D5F5561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Все провода</w:t>
            </w:r>
          </w:p>
          <w:p w14:paraId="2D5B5ADB" w14:textId="77777777" w:rsidR="0085215E" w:rsidRPr="004F75AF" w:rsidRDefault="0085215E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Забор</w:t>
            </w:r>
          </w:p>
        </w:tc>
      </w:tr>
      <w:tr w:rsidR="0085215E" w:rsidRPr="004F75AF" w14:paraId="4B24E06D" w14:textId="77777777" w:rsidTr="00F1381D">
        <w:trPr>
          <w:cantSplit/>
          <w:trHeight w:val="1550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7649835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 w:val="restart"/>
            <w:textDirection w:val="btLr"/>
            <w:vAlign w:val="center"/>
          </w:tcPr>
          <w:p w14:paraId="7D406DA1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val="en-US"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 xml:space="preserve">Канал </w:t>
            </w:r>
            <w:r w:rsidRPr="004F75AF">
              <w:rPr>
                <w:rFonts w:eastAsia="Calibri"/>
                <w:b/>
                <w:szCs w:val="23"/>
                <w:lang w:val="en-US" w:eastAsia="en-US"/>
              </w:rPr>
              <w:t>A</w:t>
            </w: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2BBAAF34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Заключение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33E01F2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817FD0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B52B190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7E72A7B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F9A1A5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5F127E4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F9416B8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5F384FDB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E5C7B8C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0CFC6E6C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</w:tr>
      <w:tr w:rsidR="0085215E" w:rsidRPr="004F75AF" w14:paraId="027C7DD4" w14:textId="77777777" w:rsidTr="00F1381D">
        <w:trPr>
          <w:cantSplit/>
          <w:trHeight w:val="1714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60C2A27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25DFAC83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10E9EC0B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Фактические данные измерений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79111C4A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07728DD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6676202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1727914A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63FD7DF3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0ED5CAB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ACE967D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2270023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774" w:type="dxa"/>
            <w:textDirection w:val="btLr"/>
            <w:vAlign w:val="center"/>
          </w:tcPr>
          <w:p w14:paraId="3E12CD4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972" w:type="dxa"/>
            <w:textDirection w:val="btLr"/>
            <w:vAlign w:val="center"/>
          </w:tcPr>
          <w:p w14:paraId="725A04F1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</w:tr>
      <w:tr w:rsidR="0085215E" w:rsidRPr="004F75AF" w14:paraId="26164734" w14:textId="77777777" w:rsidTr="00F1381D">
        <w:trPr>
          <w:cantSplit/>
          <w:trHeight w:val="1243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7CF3CD42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3016535E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63890767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Значение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1AEDD47C" w14:textId="77777777" w:rsidR="00902BF1" w:rsidRPr="004F75AF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110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0FD5943" w14:textId="77777777" w:rsidR="00902BF1" w:rsidRPr="004F75AF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98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02562C5F" w14:textId="77777777" w:rsidR="00902BF1" w:rsidRPr="004F75AF" w:rsidRDefault="00AA760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98 Ом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EF0E17F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0,2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3A07ACB1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0,35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5378CDD4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0,5 мкФ</w:t>
            </w:r>
            <w:r w:rsidRPr="004F75AF">
              <w:rPr>
                <w:rFonts w:eastAsia="Calibri"/>
                <w:szCs w:val="23"/>
                <w:lang w:val="en-US" w:eastAsia="en-US"/>
              </w:rPr>
              <w:t>/</w:t>
            </w:r>
            <w:r w:rsidRPr="004F75AF">
              <w:rPr>
                <w:rFonts w:eastAsia="Calibri"/>
                <w:szCs w:val="23"/>
                <w:lang w:eastAsia="en-US"/>
              </w:rPr>
              <w:t>км</w:t>
            </w:r>
          </w:p>
        </w:tc>
        <w:tc>
          <w:tcPr>
            <w:tcW w:w="774" w:type="dxa"/>
            <w:textDirection w:val="btLr"/>
            <w:vAlign w:val="center"/>
          </w:tcPr>
          <w:p w14:paraId="5C7D1B73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4692F806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774" w:type="dxa"/>
            <w:textDirection w:val="btLr"/>
            <w:vAlign w:val="center"/>
          </w:tcPr>
          <w:p w14:paraId="0F41D194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  <w:tc>
          <w:tcPr>
            <w:tcW w:w="972" w:type="dxa"/>
            <w:textDirection w:val="btLr"/>
            <w:vAlign w:val="center"/>
          </w:tcPr>
          <w:p w14:paraId="6B11D49C" w14:textId="77777777" w:rsidR="00902BF1" w:rsidRPr="004F75AF" w:rsidRDefault="004F75AF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Минимум 500 МОм</w:t>
            </w:r>
          </w:p>
        </w:tc>
      </w:tr>
      <w:tr w:rsidR="0085215E" w:rsidRPr="004F75AF" w14:paraId="060DF378" w14:textId="77777777" w:rsidTr="00F1381D">
        <w:trPr>
          <w:cantSplit/>
          <w:trHeight w:val="1265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3FB66A5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498" w:type="dxa"/>
            <w:vMerge/>
            <w:textDirection w:val="btLr"/>
            <w:vAlign w:val="center"/>
          </w:tcPr>
          <w:p w14:paraId="541A33EA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1131" w:type="dxa"/>
            <w:tcBorders>
              <w:right w:val="double" w:sz="4" w:space="0" w:color="auto"/>
            </w:tcBorders>
            <w:textDirection w:val="btLr"/>
            <w:vAlign w:val="center"/>
          </w:tcPr>
          <w:p w14:paraId="0C468D93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 w:rsidRPr="004F75AF">
              <w:rPr>
                <w:rFonts w:eastAsia="Calibri"/>
                <w:b/>
                <w:szCs w:val="23"/>
                <w:lang w:eastAsia="en-US"/>
              </w:rPr>
              <w:t>Провода</w:t>
            </w:r>
          </w:p>
        </w:tc>
        <w:tc>
          <w:tcPr>
            <w:tcW w:w="774" w:type="dxa"/>
            <w:tcBorders>
              <w:left w:val="double" w:sz="4" w:space="0" w:color="auto"/>
            </w:tcBorders>
            <w:textDirection w:val="btLr"/>
            <w:vAlign w:val="center"/>
          </w:tcPr>
          <w:p w14:paraId="09B1F3A8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0ADD30CD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62A5E7DC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11BCD664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14796A49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10EF2F97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430168C1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281C9718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6BDD4B88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23A79C1D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701CDA2D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1DEAE1CB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56E4DC85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24ECC7DD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</w:tc>
        <w:tc>
          <w:tcPr>
            <w:tcW w:w="774" w:type="dxa"/>
            <w:textDirection w:val="btLr"/>
            <w:vAlign w:val="center"/>
          </w:tcPr>
          <w:p w14:paraId="2ABC3231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Черный</w:t>
            </w:r>
          </w:p>
          <w:p w14:paraId="10DE5187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774" w:type="dxa"/>
            <w:textDirection w:val="btLr"/>
            <w:vAlign w:val="center"/>
          </w:tcPr>
          <w:p w14:paraId="3BEA65B6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Красный</w:t>
            </w:r>
          </w:p>
          <w:p w14:paraId="2A4CBD67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Экран</w:t>
            </w:r>
          </w:p>
        </w:tc>
        <w:tc>
          <w:tcPr>
            <w:tcW w:w="972" w:type="dxa"/>
            <w:textDirection w:val="btLr"/>
            <w:vAlign w:val="center"/>
          </w:tcPr>
          <w:p w14:paraId="5D0ADA6E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Все провода</w:t>
            </w:r>
          </w:p>
          <w:p w14:paraId="046A88C7" w14:textId="77777777" w:rsidR="00902BF1" w:rsidRPr="004F75AF" w:rsidRDefault="00902BF1" w:rsidP="0085215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Забор</w:t>
            </w:r>
          </w:p>
        </w:tc>
      </w:tr>
      <w:tr w:rsidR="0085215E" w:rsidRPr="004F75AF" w14:paraId="21E15C3A" w14:textId="77777777" w:rsidTr="00F1381D">
        <w:trPr>
          <w:cantSplit/>
          <w:trHeight w:val="2137"/>
        </w:trPr>
        <w:tc>
          <w:tcPr>
            <w:tcW w:w="426" w:type="dxa"/>
            <w:vMerge/>
            <w:tcBorders>
              <w:left w:val="nil"/>
              <w:bottom w:val="nil"/>
            </w:tcBorders>
            <w:textDirection w:val="btLr"/>
          </w:tcPr>
          <w:p w14:paraId="6041E668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</w:p>
        </w:tc>
        <w:tc>
          <w:tcPr>
            <w:tcW w:w="1629" w:type="dxa"/>
            <w:gridSpan w:val="2"/>
            <w:tcBorders>
              <w:right w:val="double" w:sz="4" w:space="0" w:color="auto"/>
            </w:tcBorders>
            <w:textDirection w:val="btLr"/>
            <w:vAlign w:val="center"/>
          </w:tcPr>
          <w:p w14:paraId="5B311D3D" w14:textId="3171AD46" w:rsidR="00902BF1" w:rsidRPr="004F75AF" w:rsidRDefault="0087374D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Cs w:val="23"/>
                <w:lang w:eastAsia="en-US"/>
              </w:rPr>
            </w:pPr>
            <w:r>
              <w:rPr>
                <w:rFonts w:eastAsia="Calibri"/>
                <w:b/>
                <w:szCs w:val="23"/>
                <w:lang w:eastAsia="en-US"/>
              </w:rPr>
              <w:t>Трибоэлектри-ческий</w:t>
            </w:r>
            <w:r w:rsidR="00902BF1" w:rsidRPr="004F75AF">
              <w:rPr>
                <w:rFonts w:eastAsia="Calibri"/>
                <w:b/>
                <w:szCs w:val="23"/>
                <w:lang w:eastAsia="en-US"/>
              </w:rPr>
              <w:t xml:space="preserve"> кабель</w:t>
            </w:r>
          </w:p>
        </w:tc>
        <w:tc>
          <w:tcPr>
            <w:tcW w:w="2322" w:type="dxa"/>
            <w:gridSpan w:val="3"/>
            <w:tcBorders>
              <w:left w:val="double" w:sz="4" w:space="0" w:color="auto"/>
            </w:tcBorders>
            <w:textDirection w:val="btLr"/>
            <w:vAlign w:val="center"/>
          </w:tcPr>
          <w:p w14:paraId="063B97DD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Сопротивление</w:t>
            </w:r>
          </w:p>
        </w:tc>
        <w:tc>
          <w:tcPr>
            <w:tcW w:w="2322" w:type="dxa"/>
            <w:gridSpan w:val="3"/>
            <w:textDirection w:val="btLr"/>
            <w:vAlign w:val="center"/>
          </w:tcPr>
          <w:p w14:paraId="373D9F93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Емкостное сопротивление</w:t>
            </w:r>
          </w:p>
        </w:tc>
        <w:tc>
          <w:tcPr>
            <w:tcW w:w="3294" w:type="dxa"/>
            <w:gridSpan w:val="4"/>
            <w:textDirection w:val="btLr"/>
            <w:vAlign w:val="center"/>
          </w:tcPr>
          <w:p w14:paraId="521F9D46" w14:textId="77777777" w:rsidR="00902BF1" w:rsidRPr="004F75AF" w:rsidRDefault="00902BF1" w:rsidP="00902BF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szCs w:val="23"/>
                <w:lang w:eastAsia="en-US"/>
              </w:rPr>
            </w:pPr>
            <w:r w:rsidRPr="004F75AF">
              <w:rPr>
                <w:rFonts w:eastAsia="Calibri"/>
                <w:szCs w:val="23"/>
                <w:lang w:eastAsia="en-US"/>
              </w:rPr>
              <w:t>Изоляция</w:t>
            </w:r>
          </w:p>
        </w:tc>
      </w:tr>
      <w:bookmarkEnd w:id="8"/>
    </w:tbl>
    <w:p w14:paraId="5D9BCFB8" w14:textId="5BC33C9F" w:rsidR="00BF4980" w:rsidRDefault="00272565" w:rsidP="00A67F29">
      <w:pPr>
        <w:pStyle w:val="1"/>
        <w:tabs>
          <w:tab w:val="left" w:pos="1134"/>
          <w:tab w:val="center" w:pos="4818"/>
          <w:tab w:val="left" w:pos="7601"/>
        </w:tabs>
        <w:spacing w:line="259" w:lineRule="auto"/>
        <w:ind w:left="720"/>
        <w:jc w:val="center"/>
        <w:rPr>
          <w:rFonts w:eastAsia="SimSun"/>
          <w:i/>
          <w:sz w:val="32"/>
          <w:szCs w:val="32"/>
        </w:rPr>
      </w:pPr>
      <w:r w:rsidRPr="00B93D48">
        <w:rPr>
          <w:i/>
          <w:szCs w:val="28"/>
        </w:rPr>
        <w:br w:type="page"/>
      </w:r>
      <w:bookmarkStart w:id="141" w:name="_Toc35013480"/>
      <w:bookmarkStart w:id="142" w:name="_Toc35013553"/>
      <w:bookmarkStart w:id="143" w:name="_Toc83214680"/>
      <w:bookmarkStart w:id="144" w:name="_Toc93911309"/>
      <w:r w:rsidR="006823C7" w:rsidRPr="00221762">
        <w:rPr>
          <w:rFonts w:eastAsia="SimSun"/>
          <w:i/>
          <w:sz w:val="32"/>
          <w:szCs w:val="32"/>
        </w:rPr>
        <w:lastRenderedPageBreak/>
        <w:t>ЛИСТ РЕГИСТРАЦИИ ИЗМЕНЕНИЙ</w:t>
      </w:r>
      <w:bookmarkEnd w:id="141"/>
      <w:bookmarkEnd w:id="142"/>
      <w:bookmarkEnd w:id="143"/>
      <w:bookmarkEnd w:id="144"/>
    </w:p>
    <w:p w14:paraId="6749AFF2" w14:textId="77777777" w:rsidR="006823C7" w:rsidRPr="006823C7" w:rsidRDefault="006823C7" w:rsidP="006823C7">
      <w:pPr>
        <w:rPr>
          <w:rFonts w:eastAsia="SimSun"/>
        </w:rPr>
      </w:pPr>
    </w:p>
    <w:tbl>
      <w:tblPr>
        <w:tblW w:w="101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1049"/>
        <w:gridCol w:w="1024"/>
        <w:gridCol w:w="800"/>
        <w:gridCol w:w="1066"/>
        <w:gridCol w:w="1125"/>
        <w:gridCol w:w="806"/>
        <w:gridCol w:w="1965"/>
        <w:gridCol w:w="978"/>
        <w:gridCol w:w="712"/>
      </w:tblGrid>
      <w:tr w:rsidR="007C7093" w:rsidRPr="00221762" w14:paraId="344E0437" w14:textId="77777777" w:rsidTr="003E60C9">
        <w:tc>
          <w:tcPr>
            <w:tcW w:w="584" w:type="dxa"/>
            <w:vMerge w:val="restart"/>
            <w:shd w:val="clear" w:color="auto" w:fill="auto"/>
            <w:vAlign w:val="center"/>
          </w:tcPr>
          <w:p w14:paraId="3D7CBDF4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Изм</w:t>
            </w:r>
          </w:p>
        </w:tc>
        <w:tc>
          <w:tcPr>
            <w:tcW w:w="3939" w:type="dxa"/>
            <w:gridSpan w:val="4"/>
            <w:shd w:val="clear" w:color="auto" w:fill="auto"/>
            <w:vAlign w:val="center"/>
          </w:tcPr>
          <w:p w14:paraId="759019FF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Номера листов (страниц)</w:t>
            </w:r>
          </w:p>
        </w:tc>
        <w:tc>
          <w:tcPr>
            <w:tcW w:w="1125" w:type="dxa"/>
            <w:vMerge w:val="restart"/>
            <w:shd w:val="clear" w:color="auto" w:fill="auto"/>
            <w:vAlign w:val="center"/>
          </w:tcPr>
          <w:p w14:paraId="34423C1B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Всего листов (страниц) в докум.</w:t>
            </w:r>
          </w:p>
        </w:tc>
        <w:tc>
          <w:tcPr>
            <w:tcW w:w="806" w:type="dxa"/>
            <w:vMerge w:val="restart"/>
            <w:shd w:val="clear" w:color="auto" w:fill="auto"/>
            <w:vAlign w:val="center"/>
          </w:tcPr>
          <w:p w14:paraId="6C08A402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№ докум.</w:t>
            </w:r>
          </w:p>
        </w:tc>
        <w:tc>
          <w:tcPr>
            <w:tcW w:w="1965" w:type="dxa"/>
            <w:vMerge w:val="restart"/>
            <w:shd w:val="clear" w:color="auto" w:fill="auto"/>
            <w:vAlign w:val="center"/>
          </w:tcPr>
          <w:p w14:paraId="2288D684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Входящий № сопроводительного документа</w:t>
            </w:r>
          </w:p>
        </w:tc>
        <w:tc>
          <w:tcPr>
            <w:tcW w:w="978" w:type="dxa"/>
            <w:vMerge w:val="restart"/>
            <w:shd w:val="clear" w:color="auto" w:fill="auto"/>
            <w:vAlign w:val="center"/>
          </w:tcPr>
          <w:p w14:paraId="769A4E1B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Подпись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</w:tcPr>
          <w:p w14:paraId="18B35EF1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Дата</w:t>
            </w:r>
          </w:p>
        </w:tc>
      </w:tr>
      <w:tr w:rsidR="007C7093" w:rsidRPr="00221762" w14:paraId="662CF318" w14:textId="77777777" w:rsidTr="003E60C9">
        <w:tc>
          <w:tcPr>
            <w:tcW w:w="584" w:type="dxa"/>
            <w:vMerge/>
            <w:shd w:val="clear" w:color="auto" w:fill="auto"/>
            <w:vAlign w:val="center"/>
          </w:tcPr>
          <w:p w14:paraId="3004827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380D7921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Изменен-ных</w:t>
            </w:r>
          </w:p>
        </w:tc>
        <w:tc>
          <w:tcPr>
            <w:tcW w:w="1024" w:type="dxa"/>
            <w:shd w:val="clear" w:color="auto" w:fill="auto"/>
            <w:vAlign w:val="center"/>
          </w:tcPr>
          <w:p w14:paraId="77ECAA6C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Заменен-ных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52DD5B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Новых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F02CA17" w14:textId="77777777" w:rsidR="009F4B25" w:rsidRPr="003E60C9" w:rsidRDefault="009F4B25" w:rsidP="00462E5F">
            <w:pPr>
              <w:spacing w:before="120" w:after="120" w:line="259" w:lineRule="auto"/>
              <w:jc w:val="center"/>
              <w:rPr>
                <w:rFonts w:eastAsia="SimSun"/>
                <w:i/>
                <w:sz w:val="21"/>
                <w:szCs w:val="21"/>
              </w:rPr>
            </w:pPr>
            <w:r w:rsidRPr="003E60C9">
              <w:rPr>
                <w:rFonts w:eastAsia="SimSun"/>
                <w:i/>
                <w:sz w:val="21"/>
                <w:szCs w:val="21"/>
              </w:rPr>
              <w:t>Аннули-рованных</w:t>
            </w:r>
          </w:p>
        </w:tc>
        <w:tc>
          <w:tcPr>
            <w:tcW w:w="1125" w:type="dxa"/>
            <w:vMerge/>
            <w:shd w:val="clear" w:color="auto" w:fill="auto"/>
            <w:vAlign w:val="center"/>
          </w:tcPr>
          <w:p w14:paraId="290FD2F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vMerge/>
            <w:shd w:val="clear" w:color="auto" w:fill="auto"/>
            <w:vAlign w:val="center"/>
          </w:tcPr>
          <w:p w14:paraId="5F1DE67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vMerge/>
            <w:shd w:val="clear" w:color="auto" w:fill="auto"/>
            <w:vAlign w:val="center"/>
          </w:tcPr>
          <w:p w14:paraId="1920143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vMerge/>
            <w:shd w:val="clear" w:color="auto" w:fill="auto"/>
            <w:vAlign w:val="center"/>
          </w:tcPr>
          <w:p w14:paraId="7EB359E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vMerge/>
            <w:shd w:val="clear" w:color="auto" w:fill="auto"/>
            <w:vAlign w:val="center"/>
          </w:tcPr>
          <w:p w14:paraId="418D561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80016C1" w14:textId="77777777" w:rsidTr="003E60C9">
        <w:tc>
          <w:tcPr>
            <w:tcW w:w="584" w:type="dxa"/>
            <w:shd w:val="clear" w:color="auto" w:fill="auto"/>
            <w:vAlign w:val="center"/>
          </w:tcPr>
          <w:p w14:paraId="6576BC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7350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98F9A7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5250C1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94E825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3E9FF5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2F69D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1292D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597B8A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8942FF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C586C0E" w14:textId="77777777" w:rsidTr="003E60C9">
        <w:tc>
          <w:tcPr>
            <w:tcW w:w="584" w:type="dxa"/>
            <w:shd w:val="clear" w:color="auto" w:fill="auto"/>
            <w:vAlign w:val="center"/>
          </w:tcPr>
          <w:p w14:paraId="2675BAA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D86C95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6E7410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0B5D63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AE8232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699259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3C4337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9C033D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D91E22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409DAF3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125BB6A" w14:textId="77777777" w:rsidTr="003E60C9">
        <w:tc>
          <w:tcPr>
            <w:tcW w:w="584" w:type="dxa"/>
            <w:shd w:val="clear" w:color="auto" w:fill="auto"/>
            <w:vAlign w:val="center"/>
          </w:tcPr>
          <w:p w14:paraId="67365E6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BD179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1E3C7C8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18158A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A33A95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AF3FC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D2952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5442B4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33C083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114419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DFFA44F" w14:textId="77777777" w:rsidTr="003E60C9">
        <w:tc>
          <w:tcPr>
            <w:tcW w:w="584" w:type="dxa"/>
            <w:shd w:val="clear" w:color="auto" w:fill="auto"/>
            <w:vAlign w:val="center"/>
          </w:tcPr>
          <w:p w14:paraId="3F939E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D3E5CB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C784D1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E337A4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7E6AB5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37490A1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815F9F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E2437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E76D15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F4AA74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B63D29A" w14:textId="77777777" w:rsidTr="003E60C9">
        <w:tc>
          <w:tcPr>
            <w:tcW w:w="584" w:type="dxa"/>
            <w:shd w:val="clear" w:color="auto" w:fill="auto"/>
            <w:vAlign w:val="center"/>
          </w:tcPr>
          <w:p w14:paraId="134F44E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313932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10150A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A80F35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002FE3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DDF1A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313D6A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B1E419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2C753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3D4F26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E063562" w14:textId="77777777" w:rsidTr="003E60C9">
        <w:tc>
          <w:tcPr>
            <w:tcW w:w="584" w:type="dxa"/>
            <w:shd w:val="clear" w:color="auto" w:fill="auto"/>
            <w:vAlign w:val="center"/>
          </w:tcPr>
          <w:p w14:paraId="7F93237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AC4EEB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0007A66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08753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29925B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847C04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23A860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D9844B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591F3A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B3E3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0F93208" w14:textId="77777777" w:rsidTr="003E60C9">
        <w:tc>
          <w:tcPr>
            <w:tcW w:w="584" w:type="dxa"/>
            <w:shd w:val="clear" w:color="auto" w:fill="auto"/>
            <w:vAlign w:val="center"/>
          </w:tcPr>
          <w:p w14:paraId="5F3AD21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E9A558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1D01D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8066C9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97FBB7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4476DF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3527D3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E9B653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863FC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B4995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BDDAABB" w14:textId="77777777" w:rsidTr="003E60C9">
        <w:tc>
          <w:tcPr>
            <w:tcW w:w="584" w:type="dxa"/>
            <w:shd w:val="clear" w:color="auto" w:fill="auto"/>
            <w:vAlign w:val="center"/>
          </w:tcPr>
          <w:p w14:paraId="1301314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FCC388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8A059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AA2A68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5CDB6FB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958D3A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FBCC5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7F64CB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EE8D3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4FF293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F168DE8" w14:textId="77777777" w:rsidTr="003E60C9">
        <w:tc>
          <w:tcPr>
            <w:tcW w:w="584" w:type="dxa"/>
            <w:shd w:val="clear" w:color="auto" w:fill="auto"/>
            <w:vAlign w:val="center"/>
          </w:tcPr>
          <w:p w14:paraId="71EB89C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741223F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6FB62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4FD936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F0C88F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EF0696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3808EBF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95212A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CA1ED3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1B16A72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1629B78" w14:textId="77777777" w:rsidTr="003E60C9">
        <w:tc>
          <w:tcPr>
            <w:tcW w:w="584" w:type="dxa"/>
            <w:shd w:val="clear" w:color="auto" w:fill="auto"/>
            <w:vAlign w:val="center"/>
          </w:tcPr>
          <w:p w14:paraId="2F4ECC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7D15C3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6FFAC3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97DBB6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78C267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6AC128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24F651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6AE6D97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5323CB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34F39A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E77AE98" w14:textId="77777777" w:rsidTr="003E60C9">
        <w:tc>
          <w:tcPr>
            <w:tcW w:w="584" w:type="dxa"/>
            <w:shd w:val="clear" w:color="auto" w:fill="auto"/>
            <w:vAlign w:val="center"/>
          </w:tcPr>
          <w:p w14:paraId="6EF33D7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4899CE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E54227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6CBA974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D496DA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500A62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4F374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D574C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9EDE3F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65037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6552CAE" w14:textId="77777777" w:rsidTr="003E60C9">
        <w:tc>
          <w:tcPr>
            <w:tcW w:w="584" w:type="dxa"/>
            <w:shd w:val="clear" w:color="auto" w:fill="auto"/>
            <w:vAlign w:val="center"/>
          </w:tcPr>
          <w:p w14:paraId="6071E1F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BF7D93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E55DEB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F4CE47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3E6BED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6333A4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650AF2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05B7B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0960B9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74893A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E75E173" w14:textId="77777777" w:rsidTr="003E60C9">
        <w:tc>
          <w:tcPr>
            <w:tcW w:w="584" w:type="dxa"/>
            <w:shd w:val="clear" w:color="auto" w:fill="auto"/>
            <w:vAlign w:val="center"/>
          </w:tcPr>
          <w:p w14:paraId="3CA0063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21A971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123088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280BCFB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82D0FD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23C5EC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7B14569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64B11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8ED7D0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9E26CD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2F62910" w14:textId="77777777" w:rsidTr="003E60C9">
        <w:tc>
          <w:tcPr>
            <w:tcW w:w="584" w:type="dxa"/>
            <w:shd w:val="clear" w:color="auto" w:fill="auto"/>
            <w:vAlign w:val="center"/>
          </w:tcPr>
          <w:p w14:paraId="7B56C9D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B8A783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1A322BC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11C700D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A77CF6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15CB56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CA8FEF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A4A71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4E84F1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0F2E01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54C5F7CA" w14:textId="77777777" w:rsidTr="003E60C9">
        <w:tc>
          <w:tcPr>
            <w:tcW w:w="584" w:type="dxa"/>
            <w:shd w:val="clear" w:color="auto" w:fill="auto"/>
            <w:vAlign w:val="center"/>
          </w:tcPr>
          <w:p w14:paraId="68924F6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4FFE42A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84F8E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4F13226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C1C6C2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96D71E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6B86A9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BDCEB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543A1D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6EA541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3025066" w14:textId="77777777" w:rsidTr="003E60C9">
        <w:tc>
          <w:tcPr>
            <w:tcW w:w="584" w:type="dxa"/>
            <w:shd w:val="clear" w:color="auto" w:fill="auto"/>
            <w:vAlign w:val="center"/>
          </w:tcPr>
          <w:p w14:paraId="49BFE6C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20678A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D4F764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C78A8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BEFBC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5714C00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5218C1C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1ACE262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9AE84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ECEEA6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5709FFAD" w14:textId="77777777" w:rsidTr="003E60C9">
        <w:tc>
          <w:tcPr>
            <w:tcW w:w="584" w:type="dxa"/>
            <w:shd w:val="clear" w:color="auto" w:fill="auto"/>
            <w:vAlign w:val="center"/>
          </w:tcPr>
          <w:p w14:paraId="4AD325A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15783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35665D0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30BAE2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6226165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6A33FC9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676D354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63A175C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4311C3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B14C65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12FAA86" w14:textId="77777777" w:rsidTr="003E60C9">
        <w:tc>
          <w:tcPr>
            <w:tcW w:w="584" w:type="dxa"/>
            <w:shd w:val="clear" w:color="auto" w:fill="auto"/>
            <w:vAlign w:val="center"/>
          </w:tcPr>
          <w:p w14:paraId="35A2644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31EE5FE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0E2AF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3843D7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335D4D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73323BA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69284F7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4A7D463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2FACE5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2AC9F7A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2BA083FE" w14:textId="77777777" w:rsidTr="003E60C9">
        <w:tc>
          <w:tcPr>
            <w:tcW w:w="584" w:type="dxa"/>
            <w:shd w:val="clear" w:color="auto" w:fill="auto"/>
            <w:vAlign w:val="center"/>
          </w:tcPr>
          <w:p w14:paraId="3CADA82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D17BE7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42F3028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FB57F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0EB94D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8B9308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386943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2CF0C32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B7C238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46B18B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6E139663" w14:textId="77777777" w:rsidTr="003E60C9">
        <w:tc>
          <w:tcPr>
            <w:tcW w:w="584" w:type="dxa"/>
            <w:shd w:val="clear" w:color="auto" w:fill="auto"/>
            <w:vAlign w:val="center"/>
          </w:tcPr>
          <w:p w14:paraId="47F47AB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915B23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20622C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7162C7E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759CE00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E4A91F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2DCE26C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58B200F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FDC2D2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7CBCB25D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40EA4B68" w14:textId="77777777" w:rsidTr="003E60C9">
        <w:tc>
          <w:tcPr>
            <w:tcW w:w="584" w:type="dxa"/>
            <w:shd w:val="clear" w:color="auto" w:fill="auto"/>
            <w:vAlign w:val="center"/>
          </w:tcPr>
          <w:p w14:paraId="007D56DE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637A42B6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45E259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0AD43519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0A05B88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1883FE1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AB767F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091B22C8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11F5C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590F743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706FE67D" w14:textId="77777777" w:rsidTr="003E60C9">
        <w:tc>
          <w:tcPr>
            <w:tcW w:w="584" w:type="dxa"/>
            <w:shd w:val="clear" w:color="auto" w:fill="auto"/>
            <w:vAlign w:val="center"/>
          </w:tcPr>
          <w:p w14:paraId="775B9E0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10CB980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6D93A0F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53927FC4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363C54D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438FF015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03FA3B03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31B68C5A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331D4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1AF6282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  <w:tr w:rsidR="007C7093" w:rsidRPr="00221762" w14:paraId="3A189404" w14:textId="77777777" w:rsidTr="003E60C9">
        <w:tc>
          <w:tcPr>
            <w:tcW w:w="584" w:type="dxa"/>
            <w:shd w:val="clear" w:color="auto" w:fill="auto"/>
            <w:vAlign w:val="center"/>
          </w:tcPr>
          <w:p w14:paraId="0FEA46B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29A6C2C1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24" w:type="dxa"/>
            <w:shd w:val="clear" w:color="auto" w:fill="auto"/>
            <w:vAlign w:val="center"/>
          </w:tcPr>
          <w:p w14:paraId="7D8A206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0" w:type="dxa"/>
            <w:shd w:val="clear" w:color="auto" w:fill="auto"/>
            <w:vAlign w:val="center"/>
          </w:tcPr>
          <w:p w14:paraId="370A1BC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19D7C38F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14:paraId="057615E0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806" w:type="dxa"/>
            <w:shd w:val="clear" w:color="auto" w:fill="auto"/>
            <w:vAlign w:val="center"/>
          </w:tcPr>
          <w:p w14:paraId="1E31EC72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14:paraId="7C48A27C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98E5D6B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14:paraId="35A29AC7" w14:textId="77777777" w:rsidR="009F4B25" w:rsidRPr="00221762" w:rsidRDefault="009F4B25" w:rsidP="00462E5F">
            <w:pPr>
              <w:spacing w:before="120" w:after="120" w:line="259" w:lineRule="auto"/>
              <w:rPr>
                <w:rFonts w:eastAsia="SimSun"/>
                <w:i/>
                <w:sz w:val="22"/>
                <w:szCs w:val="18"/>
              </w:rPr>
            </w:pPr>
          </w:p>
        </w:tc>
      </w:tr>
    </w:tbl>
    <w:p w14:paraId="1E23F855" w14:textId="77777777" w:rsidR="009F4B25" w:rsidRPr="00221762" w:rsidRDefault="00221762" w:rsidP="00221762">
      <w:pPr>
        <w:tabs>
          <w:tab w:val="left" w:pos="3990"/>
        </w:tabs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ab/>
      </w:r>
    </w:p>
    <w:sectPr w:rsidR="009F4B25" w:rsidRPr="00221762" w:rsidSect="008E6155">
      <w:headerReference w:type="default" r:id="rId18"/>
      <w:footerReference w:type="default" r:id="rId19"/>
      <w:pgSz w:w="11906" w:h="16838" w:code="9"/>
      <w:pgMar w:top="680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070F8" w14:textId="77777777" w:rsidR="00497272" w:rsidRDefault="00497272">
      <w:r>
        <w:separator/>
      </w:r>
    </w:p>
  </w:endnote>
  <w:endnote w:type="continuationSeparator" w:id="0">
    <w:p w14:paraId="492D670E" w14:textId="77777777" w:rsidR="00497272" w:rsidRDefault="00497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6F8F" w14:textId="77777777" w:rsidR="00EA57CA" w:rsidRDefault="00EA57CA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0546B3C" wp14:editId="51A2B2D0">
              <wp:simplePos x="0" y="0"/>
              <wp:positionH relativeFrom="column">
                <wp:posOffset>5935345</wp:posOffset>
              </wp:positionH>
              <wp:positionV relativeFrom="paragraph">
                <wp:posOffset>36195</wp:posOffset>
              </wp:positionV>
              <wp:extent cx="538480" cy="0"/>
              <wp:effectExtent l="6350" t="6985" r="7620" b="12065"/>
              <wp:wrapNone/>
              <wp:docPr id="40" name="Line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384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A892602" id="Line 435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35pt,2.85pt" to="509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B2C37B" wp14:editId="0A02316F">
              <wp:simplePos x="0" y="0"/>
              <wp:positionH relativeFrom="column">
                <wp:posOffset>-173355</wp:posOffset>
              </wp:positionH>
              <wp:positionV relativeFrom="paragraph">
                <wp:posOffset>-139700</wp:posOffset>
              </wp:positionV>
              <wp:extent cx="6643370" cy="0"/>
              <wp:effectExtent l="12700" t="12065" r="11430" b="6985"/>
              <wp:wrapNone/>
              <wp:docPr id="39" name="Line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33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FDA6DAF" id="Line 4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5pt,-11pt" to="509.45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+uFQIAACw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" strokeweight="1pt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112F2A72" wp14:editId="597C16F4">
              <wp:simplePos x="0" y="0"/>
              <wp:positionH relativeFrom="column">
                <wp:posOffset>-647700</wp:posOffset>
              </wp:positionH>
              <wp:positionV relativeFrom="paragraph">
                <wp:posOffset>-4605020</wp:posOffset>
              </wp:positionV>
              <wp:extent cx="467995" cy="4999990"/>
              <wp:effectExtent l="14605" t="13970" r="12700" b="15240"/>
              <wp:wrapNone/>
              <wp:docPr id="23" name="Group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7995" cy="4999990"/>
                        <a:chOff x="1325" y="5040"/>
                        <a:chExt cx="737" cy="7963"/>
                      </a:xfrm>
                    </wpg:grpSpPr>
                    <wpg:grpSp>
                      <wpg:cNvPr id="24" name="Group 445"/>
                      <wpg:cNvGrpSpPr>
                        <a:grpSpLocks/>
                      </wpg:cNvGrpSpPr>
                      <wpg:grpSpPr bwMode="auto">
                        <a:xfrm>
                          <a:off x="1325" y="5040"/>
                          <a:ext cx="737" cy="7963"/>
                          <a:chOff x="1325" y="5040"/>
                          <a:chExt cx="737" cy="7963"/>
                        </a:xfrm>
                      </wpg:grpSpPr>
                      <wps:wsp>
                        <wps:cNvPr id="2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608" y="5040"/>
                            <a:ext cx="0" cy="79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25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325" y="1172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325" y="1001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25" y="860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325" y="717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25" y="5042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325" y="1300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8" y="5041"/>
                            <a:ext cx="0" cy="79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34" name="Text Box 455"/>
                      <wps:cNvSpPr txBox="1">
                        <a:spLocks noChangeArrowheads="1"/>
                      </wps:cNvSpPr>
                      <wps:spPr bwMode="auto">
                        <a:xfrm>
                          <a:off x="1327" y="11726"/>
                          <a:ext cx="270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43A61E" w14:textId="77777777" w:rsidR="00EA57CA" w:rsidRPr="00AA0E92" w:rsidRDefault="00EA57CA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456"/>
                      <wps:cNvSpPr txBox="1">
                        <a:spLocks noChangeArrowheads="1"/>
                      </wps:cNvSpPr>
                      <wps:spPr bwMode="auto">
                        <a:xfrm>
                          <a:off x="1327" y="10028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E96A0E" w14:textId="77777777" w:rsidR="00EA57CA" w:rsidRPr="00AA0E92" w:rsidRDefault="00EA57CA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457"/>
                      <wps:cNvSpPr txBox="1">
                        <a:spLocks noChangeArrowheads="1"/>
                      </wps:cNvSpPr>
                      <wps:spPr bwMode="auto">
                        <a:xfrm>
                          <a:off x="1327" y="862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B73245" w14:textId="77777777" w:rsidR="00EA57CA" w:rsidRPr="00AA0E92" w:rsidRDefault="00EA57CA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Взам.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7" name="Text Box 458"/>
                      <wps:cNvSpPr txBox="1">
                        <a:spLocks noChangeArrowheads="1"/>
                      </wps:cNvSpPr>
                      <wps:spPr bwMode="auto">
                        <a:xfrm>
                          <a:off x="1327" y="7187"/>
                          <a:ext cx="244" cy="1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17D7FD" w14:textId="77777777" w:rsidR="00EA57CA" w:rsidRPr="00AA0E92" w:rsidRDefault="00EA57CA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Инв. № дубл.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8" name="Text Box 459"/>
                      <wps:cNvSpPr txBox="1">
                        <a:spLocks noChangeArrowheads="1"/>
                      </wps:cNvSpPr>
                      <wps:spPr bwMode="auto">
                        <a:xfrm>
                          <a:off x="1327" y="5219"/>
                          <a:ext cx="244" cy="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B28CF" w14:textId="77777777" w:rsidR="00EA57CA" w:rsidRPr="00AA0E92" w:rsidRDefault="00EA57CA" w:rsidP="00377627">
                            <w:pPr>
                              <w:jc w:val="center"/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</w:pPr>
                            <w:r w:rsidRPr="00AA0E92">
                              <w:rPr>
                                <w:rFonts w:ascii="ISOCPEUR" w:hAnsi="ISOCPEUR" w:cs="Arial"/>
                                <w:i/>
                                <w:szCs w:val="22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2F2A72" id="Group 444" o:spid="_x0000_s1026" style="position:absolute;margin-left:-51pt;margin-top:-362.6pt;width:36.85pt;height:393.7pt;z-index:251678208" coordorigin="1325,5040" coordsize="737,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">
              <v:group id="Group 445" o:spid="_x0000_s1027" style="position:absolute;left:1325;top:5040;width:737;height:7963" coordorigin="1325,5040" coordsize="737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line id="Line 446" o:spid="_x0000_s1028" style="position:absolute;visibility:visible;mso-wrap-style:square" from="1608,5040" to="1608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line id="Line 447" o:spid="_x0000_s1029" style="position:absolute;flip:y;visibility:visible;mso-wrap-style:square" from="1325,5041" to="1325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" strokeweight="1pt"/>
                <v:line id="Line 448" o:spid="_x0000_s1030" style="position:absolute;visibility:visible;mso-wrap-style:square" from="1325,11727" to="2062,1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line id="Line 449" o:spid="_x0000_s1031" style="position:absolute;visibility:visible;mso-wrap-style:square" from="1325,10017" to="2062,10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<v:line id="Line 450" o:spid="_x0000_s1032" style="position:absolute;visibility:visible;mso-wrap-style:square" from="1325,8603" to="2062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Vo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3D9Uv6AbK8AAAA//8DAFBLAQItABQABgAIAAAAIQDb4fbL7gAAAIUBAAATAAAAAAAAAAAA&#10;AAAAAAAAAABbQ29udGVudF9UeXBlc10ueG1sUEsBAi0AFAAGAAgAAAAhAFr0LFu/AAAAFQEAAAsA&#10;AAAAAAAAAAAAAAAAHwEAAF9yZWxzLy5yZWxzUEsBAi0AFAAGAAgAAAAhAJIIhWjEAAAA2wAAAA8A&#10;AAAAAAAAAAAAAAAABwIAAGRycy9kb3ducmV2LnhtbFBLBQYAAAAAAwADALcAAAD4AgAAAAA=&#10;" strokeweight="1pt"/>
                <v:line id="Line 451" o:spid="_x0000_s1033" style="position:absolute;visibility:visible;mso-wrap-style:square" from="1325,7176" to="2062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452" o:spid="_x0000_s1034" style="position:absolute;visibility:visible;mso-wrap-style:square" from="1325,5042" to="2062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+zxAAAANsAAAAPAAAAZHJzL2Rvd25yZXYueG1sRI/RagIx&#10;FETfhf5DuIW+1exWK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OmnH7PEAAAA2wAAAA8A&#10;AAAAAAAAAAAAAAAABwIAAGRycy9kb3ducmV2LnhtbFBLBQYAAAAAAwADALcAAAD4AgAAAAA=&#10;" strokeweight="1pt"/>
                <v:line id="Line 453" o:spid="_x0000_s1035" style="position:absolute;visibility:visible;mso-wrap-style:square" from="1325,13001" to="2062,1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line id="Line 454" o:spid="_x0000_s1036" style="position:absolute;flip:y;visibility:visible;mso-wrap-style:square" from="2058,5041" to="2058,1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mCxAAAANsAAAAPAAAAZHJzL2Rvd25yZXYueG1sRI9La8JA&#10;FIX3Bf/DcAU3RSca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KFsOYLEAAAA2wAAAA8A&#10;AAAAAAAAAAAAAAAABwIAAGRycy9kb3ducmV2LnhtbFBLBQYAAAAAAwADALcAAAD4AgAAAAA=&#10;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5" o:spid="_x0000_s1037" type="#_x0000_t202" style="position:absolute;left:1327;top:11726;width:27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6343A61E" w14:textId="77777777" w:rsidR="00EA57CA" w:rsidRPr="00AA0E92" w:rsidRDefault="00EA57CA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Инв. № подл.</w:t>
                      </w:r>
                    </w:p>
                  </w:txbxContent>
                </v:textbox>
              </v:shape>
              <v:shape id="Text Box 456" o:spid="_x0000_s1038" type="#_x0000_t202" style="position:absolute;left:1327;top:10028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3FE96A0E" w14:textId="77777777" w:rsidR="00EA57CA" w:rsidRPr="00AA0E92" w:rsidRDefault="00EA57CA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  <v:shape id="Text Box 457" o:spid="_x0000_s1039" type="#_x0000_t202" style="position:absolute;left:1327;top:862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3FB73245" w14:textId="77777777" w:rsidR="00EA57CA" w:rsidRPr="00AA0E92" w:rsidRDefault="00EA57CA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Взам. инв. №</w:t>
                      </w:r>
                    </w:p>
                  </w:txbxContent>
                </v:textbox>
              </v:shape>
              <v:shape id="Text Box 458" o:spid="_x0000_s1040" type="#_x0000_t202" style="position:absolute;left:1327;top:7187;width:24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" filled="f" stroked="f">
                <v:textbox style="layout-flow:vertical;mso-layout-flow-alt:bottom-to-top" inset="0,0,0,0">
                  <w:txbxContent>
                    <w:p w14:paraId="7717D7FD" w14:textId="77777777" w:rsidR="00EA57CA" w:rsidRPr="00AA0E92" w:rsidRDefault="00EA57CA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Инв. № дубл.</w:t>
                      </w:r>
                    </w:p>
                  </w:txbxContent>
                </v:textbox>
              </v:shape>
              <v:shape id="Text Box 459" o:spid="_x0000_s1041" type="#_x0000_t202" style="position:absolute;left:1327;top:5219;width:24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14:paraId="0BCB28CF" w14:textId="77777777" w:rsidR="00EA57CA" w:rsidRPr="00AA0E92" w:rsidRDefault="00EA57CA" w:rsidP="00377627">
                      <w:pPr>
                        <w:jc w:val="center"/>
                        <w:rPr>
                          <w:rFonts w:ascii="ISOCPEUR" w:hAnsi="ISOCPEUR" w:cs="Arial"/>
                          <w:i/>
                          <w:szCs w:val="22"/>
                        </w:rPr>
                      </w:pPr>
                      <w:r w:rsidRPr="00AA0E92">
                        <w:rPr>
                          <w:rFonts w:ascii="ISOCPEUR" w:hAnsi="ISOCPEUR" w:cs="Arial"/>
                          <w:i/>
                          <w:szCs w:val="22"/>
                        </w:rPr>
                        <w:t>Подп. и 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88969AF" wp14:editId="1AA8064A">
              <wp:simplePos x="0" y="0"/>
              <wp:positionH relativeFrom="column">
                <wp:posOffset>5951855</wp:posOffset>
              </wp:positionH>
              <wp:positionV relativeFrom="paragraph">
                <wp:posOffset>52705</wp:posOffset>
              </wp:positionV>
              <wp:extent cx="496570" cy="314325"/>
              <wp:effectExtent l="3810" t="4445" r="4445" b="0"/>
              <wp:wrapNone/>
              <wp:docPr id="22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57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491FB0" w14:textId="156EA7CD" w:rsidR="00EA57CA" w:rsidRPr="00246534" w:rsidRDefault="00EA57CA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246534">
                            <w:rPr>
                              <w:rStyle w:val="ad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46534">
                            <w:rPr>
                              <w:rStyle w:val="ad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46534">
                            <w:rPr>
                              <w:rStyle w:val="ad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039D2">
                            <w:rPr>
                              <w:rStyle w:val="ad"/>
                              <w:rFonts w:ascii="ISOCPEUR" w:hAnsi="ISOCPEUR" w:cs="Arial"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 w:rsidRPr="00246534">
                            <w:rPr>
                              <w:rStyle w:val="ad"/>
                              <w:rFonts w:ascii="ISOCPEUR" w:hAnsi="ISOCPEUR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265154B1" w14:textId="77777777" w:rsidR="00EA57CA" w:rsidRDefault="00EA57CA"/>
                      </w:txbxContent>
                    </wps:txbx>
                    <wps:bodyPr rot="0" vert="horz" wrap="square" lIns="0" tIns="72000" rIns="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969AF" id="_x0000_t202" coordsize="21600,21600" o:spt="202" path="m,l,21600r21600,l21600,xe">
              <v:stroke joinstyle="miter"/>
              <v:path gradientshapeok="t" o:connecttype="rect"/>
            </v:shapetype>
            <v:shape id="Text Box 443" o:spid="_x0000_s1042" type="#_x0000_t202" style="position:absolute;margin-left:468.65pt;margin-top:4.15pt;width:39.1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" filled="f" stroked="f">
              <v:textbox inset="0,2mm,0,2mm">
                <w:txbxContent>
                  <w:p w14:paraId="0E491FB0" w14:textId="156EA7CD" w:rsidR="00EA57CA" w:rsidRPr="00246534" w:rsidRDefault="00EA57CA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246534">
                      <w:rPr>
                        <w:rStyle w:val="ad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begin"/>
                    </w:r>
                    <w:r w:rsidRPr="00246534">
                      <w:rPr>
                        <w:rStyle w:val="ad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instrText xml:space="preserve"> PAGE </w:instrText>
                    </w:r>
                    <w:r w:rsidRPr="00246534">
                      <w:rPr>
                        <w:rStyle w:val="ad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separate"/>
                    </w:r>
                    <w:r w:rsidR="00B039D2">
                      <w:rPr>
                        <w:rStyle w:val="ad"/>
                        <w:rFonts w:ascii="ISOCPEUR" w:hAnsi="ISOCPEUR" w:cs="Arial"/>
                        <w:bCs/>
                        <w:i/>
                        <w:iCs/>
                        <w:noProof/>
                        <w:sz w:val="24"/>
                        <w:szCs w:val="24"/>
                      </w:rPr>
                      <w:t>13</w:t>
                    </w:r>
                    <w:r w:rsidRPr="00246534">
                      <w:rPr>
                        <w:rStyle w:val="ad"/>
                        <w:rFonts w:ascii="ISOCPEUR" w:hAnsi="ISOCPEUR" w:cs="Arial"/>
                        <w:bCs/>
                        <w:i/>
                        <w:iCs/>
                        <w:sz w:val="24"/>
                        <w:szCs w:val="24"/>
                      </w:rPr>
                      <w:fldChar w:fldCharType="end"/>
                    </w:r>
                  </w:p>
                  <w:p w14:paraId="265154B1" w14:textId="77777777" w:rsidR="00EA57CA" w:rsidRDefault="00EA57CA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B0602B3" wp14:editId="70A2613E">
              <wp:simplePos x="0" y="0"/>
              <wp:positionH relativeFrom="column">
                <wp:posOffset>2421255</wp:posOffset>
              </wp:positionH>
              <wp:positionV relativeFrom="paragraph">
                <wp:posOffset>-72390</wp:posOffset>
              </wp:positionV>
              <wp:extent cx="3493770" cy="398145"/>
              <wp:effectExtent l="0" t="3175" r="4445" b="0"/>
              <wp:wrapNone/>
              <wp:docPr id="21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770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40249E" w14:textId="4023C61B" w:rsidR="00EA57CA" w:rsidRPr="00505906" w:rsidRDefault="00EA57CA" w:rsidP="000C3002">
                          <w:pPr>
                            <w:spacing w:before="6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0539E0">
                            <w:rPr>
                              <w:sz w:val="36"/>
                              <w:szCs w:val="36"/>
                            </w:rPr>
                            <w:t>Г.ОХР.2001.02.00.000 РЭ(ПС)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602B3" id="Text Box 442" o:spid="_x0000_s1043" type="#_x0000_t202" style="position:absolute;margin-left:190.65pt;margin-top:-5.7pt;width:275.1pt;height:31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" filled="f" stroked="f">
              <v:textbox inset="0,0,0,0">
                <w:txbxContent>
                  <w:p w14:paraId="1B40249E" w14:textId="4023C61B" w:rsidR="00EA57CA" w:rsidRPr="00505906" w:rsidRDefault="00EA57CA" w:rsidP="000C3002">
                    <w:pPr>
                      <w:spacing w:before="60"/>
                      <w:jc w:val="center"/>
                      <w:rPr>
                        <w:sz w:val="36"/>
                        <w:szCs w:val="36"/>
                      </w:rPr>
                    </w:pPr>
                    <w:r w:rsidRPr="000539E0">
                      <w:rPr>
                        <w:sz w:val="36"/>
                        <w:szCs w:val="36"/>
                      </w:rPr>
                      <w:t>Г.ОХР.2001.02.00.000 РЭ(ПС)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0798E06" wp14:editId="724A3173">
              <wp:simplePos x="0" y="0"/>
              <wp:positionH relativeFrom="column">
                <wp:posOffset>5928995</wp:posOffset>
              </wp:positionH>
              <wp:positionV relativeFrom="paragraph">
                <wp:posOffset>-133985</wp:posOffset>
              </wp:positionV>
              <wp:extent cx="537210" cy="144780"/>
              <wp:effectExtent l="0" t="0" r="0" b="0"/>
              <wp:wrapNone/>
              <wp:docPr id="20" name="Text 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D27BF" w14:textId="77777777" w:rsidR="00EA57CA" w:rsidRPr="00246534" w:rsidRDefault="00EA57CA" w:rsidP="00C14A7B">
                          <w:pPr>
                            <w:pStyle w:val="22"/>
                            <w:rPr>
                              <w:rFonts w:ascii="ISOCPEUR" w:hAnsi="ISOCPEUR" w:cs="Arial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ISOCPEUR" w:hAnsi="ISOCPEUR" w:cs="Arial"/>
                              <w:b/>
                              <w:sz w:val="22"/>
                              <w:szCs w:val="22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98E06" id="Text Box 441" o:spid="_x0000_s1044" type="#_x0000_t202" style="position:absolute;margin-left:466.85pt;margin-top:-10.55pt;width:42.3pt;height:11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TwswIAALI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" filled="f" stroked="f">
              <v:textbox inset="0,0,0,0">
                <w:txbxContent>
                  <w:p w14:paraId="7C4D27BF" w14:textId="77777777" w:rsidR="00EA57CA" w:rsidRPr="00246534" w:rsidRDefault="00EA57CA" w:rsidP="00C14A7B">
                    <w:pPr>
                      <w:pStyle w:val="22"/>
                      <w:rPr>
                        <w:rFonts w:ascii="ISOCPEUR" w:hAnsi="ISOCPEUR" w:cs="Arial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ISOCPEUR" w:hAnsi="ISOCPEUR" w:cs="Arial"/>
                        <w:b/>
                        <w:sz w:val="22"/>
                        <w:szCs w:val="22"/>
                      </w:rPr>
                      <w:t>Лист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3580E9A" wp14:editId="0434ED4F">
              <wp:simplePos x="0" y="0"/>
              <wp:positionH relativeFrom="column">
                <wp:posOffset>1856740</wp:posOffset>
              </wp:positionH>
              <wp:positionV relativeFrom="paragraph">
                <wp:posOffset>212725</wp:posOffset>
              </wp:positionV>
              <wp:extent cx="537210" cy="177800"/>
              <wp:effectExtent l="4445" t="2540" r="1270" b="635"/>
              <wp:wrapNone/>
              <wp:docPr id="19" name="Text 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F551E" w14:textId="77777777" w:rsidR="00EA57CA" w:rsidRPr="00AA0E92" w:rsidRDefault="00EA57CA" w:rsidP="007B03CF">
                          <w:pPr>
                            <w:pStyle w:val="22"/>
                            <w:rPr>
                              <w:rFonts w:ascii="ISOCPEUR" w:hAnsi="ISOCPEUR" w:cs="Arial"/>
                              <w:b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ISOCPEUR" w:hAnsi="ISOCPEUR" w:cs="Arial"/>
                              <w:b/>
                              <w:sz w:val="20"/>
                              <w:szCs w:val="22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80E9A" id="Text Box 440" o:spid="_x0000_s1045" type="#_x0000_t202" style="position:absolute;margin-left:146.2pt;margin-top:16.75pt;width:42.3pt;height:1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YItQIAALI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" filled="f" stroked="f">
              <v:textbox inset="0,0,0,0">
                <w:txbxContent>
                  <w:p w14:paraId="4E2F551E" w14:textId="77777777" w:rsidR="00EA57CA" w:rsidRPr="00AA0E92" w:rsidRDefault="00EA57CA" w:rsidP="007B03CF">
                    <w:pPr>
                      <w:pStyle w:val="22"/>
                      <w:rPr>
                        <w:rFonts w:ascii="ISOCPEUR" w:hAnsi="ISOCPEUR" w:cs="Arial"/>
                        <w:b/>
                        <w:sz w:val="20"/>
                        <w:szCs w:val="22"/>
                      </w:rPr>
                    </w:pPr>
                    <w:r>
                      <w:rPr>
                        <w:rFonts w:ascii="ISOCPEUR" w:hAnsi="ISOCPEUR" w:cs="Arial"/>
                        <w:b/>
                        <w:sz w:val="20"/>
                        <w:szCs w:val="22"/>
                      </w:rP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D80AE7C" wp14:editId="4CB2D37E">
              <wp:simplePos x="0" y="0"/>
              <wp:positionH relativeFrom="column">
                <wp:posOffset>1245870</wp:posOffset>
              </wp:positionH>
              <wp:positionV relativeFrom="paragraph">
                <wp:posOffset>212725</wp:posOffset>
              </wp:positionV>
              <wp:extent cx="602615" cy="177800"/>
              <wp:effectExtent l="3175" t="2540" r="3810" b="635"/>
              <wp:wrapNone/>
              <wp:docPr id="18" name="Text 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351A1" w14:textId="77777777" w:rsidR="00EA57CA" w:rsidRPr="00AA0E92" w:rsidRDefault="00EA57CA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Подп.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0AE7C" id="Text Box 439" o:spid="_x0000_s1046" type="#_x0000_t202" style="position:absolute;margin-left:98.1pt;margin-top:16.75pt;width:47.45pt;height:1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ZqtA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" filled="f" stroked="f">
              <v:textbox inset="0,0,0,0">
                <w:txbxContent>
                  <w:p w14:paraId="46E351A1" w14:textId="77777777" w:rsidR="00EA57CA" w:rsidRPr="00AA0E92" w:rsidRDefault="00EA57CA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Подп.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36859C6" wp14:editId="5548C1F7">
              <wp:simplePos x="0" y="0"/>
              <wp:positionH relativeFrom="column">
                <wp:posOffset>431800</wp:posOffset>
              </wp:positionH>
              <wp:positionV relativeFrom="paragraph">
                <wp:posOffset>212725</wp:posOffset>
              </wp:positionV>
              <wp:extent cx="805815" cy="177800"/>
              <wp:effectExtent l="0" t="2540" r="0" b="635"/>
              <wp:wrapNone/>
              <wp:docPr id="17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A328A" w14:textId="77777777" w:rsidR="00EA57CA" w:rsidRPr="00AA0E92" w:rsidRDefault="00EA57CA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№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859C6" id="Text Box 438" o:spid="_x0000_s1047" type="#_x0000_t202" style="position:absolute;margin-left:34pt;margin-top:16.75pt;width:63.45pt;height:1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TEswIAALM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" filled="f" stroked="f">
              <v:textbox inset="0,0,0,0">
                <w:txbxContent>
                  <w:p w14:paraId="5EFA328A" w14:textId="77777777" w:rsidR="00EA57CA" w:rsidRPr="00AA0E92" w:rsidRDefault="00EA57CA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№ докум.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346140B" wp14:editId="127BD8BE">
              <wp:simplePos x="0" y="0"/>
              <wp:positionH relativeFrom="column">
                <wp:posOffset>65405</wp:posOffset>
              </wp:positionH>
              <wp:positionV relativeFrom="paragraph">
                <wp:posOffset>212725</wp:posOffset>
              </wp:positionV>
              <wp:extent cx="358775" cy="177800"/>
              <wp:effectExtent l="3810" t="2540" r="0" b="635"/>
              <wp:wrapNone/>
              <wp:docPr id="16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D7142" w14:textId="77777777" w:rsidR="00EA57CA" w:rsidRPr="00AA0E92" w:rsidRDefault="00EA57CA" w:rsidP="00377627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6140B" id="Text Box 437" o:spid="_x0000_s1048" type="#_x0000_t202" style="position:absolute;margin-left:5.15pt;margin-top:16.75pt;width:28.25pt;height:1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" filled="f" stroked="f">
              <v:textbox inset="0,0,0,0">
                <w:txbxContent>
                  <w:p w14:paraId="0A5D7142" w14:textId="77777777" w:rsidR="00EA57CA" w:rsidRPr="00AA0E92" w:rsidRDefault="00EA57CA" w:rsidP="00377627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Лист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436B655" wp14:editId="31FDB565">
              <wp:simplePos x="0" y="0"/>
              <wp:positionH relativeFrom="column">
                <wp:posOffset>-179070</wp:posOffset>
              </wp:positionH>
              <wp:positionV relativeFrom="paragraph">
                <wp:posOffset>212725</wp:posOffset>
              </wp:positionV>
              <wp:extent cx="244475" cy="169545"/>
              <wp:effectExtent l="0" t="2540" r="0" b="0"/>
              <wp:wrapNone/>
              <wp:docPr id="15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9C4E" w14:textId="77777777" w:rsidR="00EA57CA" w:rsidRPr="00AA0E92" w:rsidRDefault="00EA57CA" w:rsidP="00377627">
                          <w:pPr>
                            <w:pStyle w:val="22"/>
                            <w:rPr>
                              <w:rFonts w:ascii="ISOCPEUR" w:hAnsi="ISOCPEUR" w:cs="Arial"/>
                              <w:b/>
                              <w:sz w:val="20"/>
                              <w:szCs w:val="22"/>
                            </w:rPr>
                          </w:pPr>
                          <w:r w:rsidRPr="00AA0E92">
                            <w:rPr>
                              <w:rFonts w:ascii="ISOCPEUR" w:hAnsi="ISOCPEUR" w:cs="Arial"/>
                              <w:b/>
                              <w:sz w:val="20"/>
                              <w:szCs w:val="22"/>
                            </w:rPr>
                            <w:t>Изм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6B655" id="Text Box 436" o:spid="_x0000_s1049" type="#_x0000_t202" style="position:absolute;margin-left:-14.1pt;margin-top:16.75pt;width:19.25pt;height:13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OvsQIAALM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" filled="f" stroked="f">
              <v:textbox inset="0,0,0,0">
                <w:txbxContent>
                  <w:p w14:paraId="3C879C4E" w14:textId="77777777" w:rsidR="00EA57CA" w:rsidRPr="00AA0E92" w:rsidRDefault="00EA57CA" w:rsidP="00377627">
                    <w:pPr>
                      <w:pStyle w:val="22"/>
                      <w:rPr>
                        <w:rFonts w:ascii="ISOCPEUR" w:hAnsi="ISOCPEUR" w:cs="Arial"/>
                        <w:b/>
                        <w:sz w:val="20"/>
                        <w:szCs w:val="22"/>
                      </w:rPr>
                    </w:pPr>
                    <w:r w:rsidRPr="00AA0E92">
                      <w:rPr>
                        <w:rFonts w:ascii="ISOCPEUR" w:hAnsi="ISOCPEUR" w:cs="Arial"/>
                        <w:b/>
                        <w:sz w:val="20"/>
                        <w:szCs w:val="22"/>
                      </w:rPr>
                      <w:t>Изм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D24A759" wp14:editId="3235025C">
              <wp:simplePos x="0" y="0"/>
              <wp:positionH relativeFrom="column">
                <wp:posOffset>5937250</wp:posOffset>
              </wp:positionH>
              <wp:positionV relativeFrom="paragraph">
                <wp:posOffset>-142240</wp:posOffset>
              </wp:positionV>
              <wp:extent cx="0" cy="533400"/>
              <wp:effectExtent l="8255" t="9525" r="10795" b="9525"/>
              <wp:wrapNone/>
              <wp:docPr id="14" name="Line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457A67A" id="Line 43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5pt,-11.2pt" to="467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A8552B" wp14:editId="72D832FA">
              <wp:simplePos x="0" y="0"/>
              <wp:positionH relativeFrom="column">
                <wp:posOffset>6473825</wp:posOffset>
              </wp:positionH>
              <wp:positionV relativeFrom="paragraph">
                <wp:posOffset>-147955</wp:posOffset>
              </wp:positionV>
              <wp:extent cx="0" cy="533400"/>
              <wp:effectExtent l="11430" t="13335" r="7620" b="15240"/>
              <wp:wrapNone/>
              <wp:docPr id="13" name="Lin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8BFD121" id="Line 43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75pt,-11.65pt" to="509.7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B289149" wp14:editId="0E5A9017">
              <wp:simplePos x="0" y="0"/>
              <wp:positionH relativeFrom="column">
                <wp:posOffset>2403475</wp:posOffset>
              </wp:positionH>
              <wp:positionV relativeFrom="paragraph">
                <wp:posOffset>-142240</wp:posOffset>
              </wp:positionV>
              <wp:extent cx="0" cy="533400"/>
              <wp:effectExtent l="8255" t="9525" r="10795" b="9525"/>
              <wp:wrapNone/>
              <wp:docPr id="12" name="Line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2211735" id="Line 432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-11.2pt" to="189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vB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3566B7E" wp14:editId="65668FE5">
              <wp:simplePos x="0" y="0"/>
              <wp:positionH relativeFrom="column">
                <wp:posOffset>1857375</wp:posOffset>
              </wp:positionH>
              <wp:positionV relativeFrom="paragraph">
                <wp:posOffset>-142240</wp:posOffset>
              </wp:positionV>
              <wp:extent cx="0" cy="533400"/>
              <wp:effectExtent l="14605" t="9525" r="13970" b="9525"/>
              <wp:wrapNone/>
              <wp:docPr id="10" name="Line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FF82077" id="Line 43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5pt,-11.2pt" to="146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AB3D34" wp14:editId="0657B4C8">
              <wp:simplePos x="0" y="0"/>
              <wp:positionH relativeFrom="column">
                <wp:posOffset>1245870</wp:posOffset>
              </wp:positionH>
              <wp:positionV relativeFrom="paragraph">
                <wp:posOffset>-142240</wp:posOffset>
              </wp:positionV>
              <wp:extent cx="0" cy="533400"/>
              <wp:effectExtent l="12700" t="9525" r="6350" b="9525"/>
              <wp:wrapNone/>
              <wp:docPr id="9" name="Lin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F5B578A" id="Line 43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-11.2pt" to="98.1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gfEQIAACoEAAAOAAAAZHJzL2Uyb0RvYy54bWysU82O2jAQvlfqO1i+QxLIsh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DBF1BAB" wp14:editId="5795661B">
              <wp:simplePos x="0" y="0"/>
              <wp:positionH relativeFrom="column">
                <wp:posOffset>431800</wp:posOffset>
              </wp:positionH>
              <wp:positionV relativeFrom="paragraph">
                <wp:posOffset>-141605</wp:posOffset>
              </wp:positionV>
              <wp:extent cx="0" cy="533400"/>
              <wp:effectExtent l="8255" t="10160" r="10795" b="8890"/>
              <wp:wrapNone/>
              <wp:docPr id="8" name="Lin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4A45C48" id="Line 42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pt,-11.15pt" to="34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a2EQ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97B04BC" wp14:editId="1F715B7E">
              <wp:simplePos x="0" y="0"/>
              <wp:positionH relativeFrom="column">
                <wp:posOffset>73660</wp:posOffset>
              </wp:positionH>
              <wp:positionV relativeFrom="paragraph">
                <wp:posOffset>-141605</wp:posOffset>
              </wp:positionV>
              <wp:extent cx="0" cy="533400"/>
              <wp:effectExtent l="12065" t="10160" r="6985" b="8890"/>
              <wp:wrapNone/>
              <wp:docPr id="7" name="Line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C06FBB0" id="Line 42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pt,-11.15pt" to="5.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EWEQIAACo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CFB748" wp14:editId="6DB71C12">
              <wp:simplePos x="0" y="0"/>
              <wp:positionH relativeFrom="column">
                <wp:posOffset>-179705</wp:posOffset>
              </wp:positionH>
              <wp:positionV relativeFrom="paragraph">
                <wp:posOffset>-139700</wp:posOffset>
              </wp:positionV>
              <wp:extent cx="0" cy="533400"/>
              <wp:effectExtent l="6350" t="12065" r="12700" b="6985"/>
              <wp:wrapNone/>
              <wp:docPr id="6" name="Lin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F1EBF7F" id="Line 42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5pt,-11pt" to="-14.1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C5EQIAACo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4BCD35B" wp14:editId="7B05046D">
              <wp:simplePos x="0" y="0"/>
              <wp:positionH relativeFrom="column">
                <wp:posOffset>-179070</wp:posOffset>
              </wp:positionH>
              <wp:positionV relativeFrom="paragraph">
                <wp:posOffset>391160</wp:posOffset>
              </wp:positionV>
              <wp:extent cx="6643370" cy="0"/>
              <wp:effectExtent l="6985" t="9525" r="7620" b="9525"/>
              <wp:wrapNone/>
              <wp:docPr id="5" name="Lin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337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1302FB9" id="Line 42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30.8pt" to="50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eY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87B68C" wp14:editId="1372D089">
              <wp:simplePos x="0" y="0"/>
              <wp:positionH relativeFrom="column">
                <wp:posOffset>-179070</wp:posOffset>
              </wp:positionH>
              <wp:positionV relativeFrom="paragraph">
                <wp:posOffset>213360</wp:posOffset>
              </wp:positionV>
              <wp:extent cx="2585720" cy="0"/>
              <wp:effectExtent l="6985" t="12700" r="7620" b="6350"/>
              <wp:wrapNone/>
              <wp:docPr id="4" name="Line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857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5641B1F" id="Line 42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16.8pt" to="189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oHFAIAACs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B6C9AC" wp14:editId="1D63A447">
              <wp:simplePos x="0" y="0"/>
              <wp:positionH relativeFrom="column">
                <wp:posOffset>-179070</wp:posOffset>
              </wp:positionH>
              <wp:positionV relativeFrom="paragraph">
                <wp:posOffset>36195</wp:posOffset>
              </wp:positionV>
              <wp:extent cx="2585720" cy="0"/>
              <wp:effectExtent l="6985" t="6985" r="7620" b="12065"/>
              <wp:wrapNone/>
              <wp:docPr id="3" name="Line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857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BF32D27" id="Line 4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2.85pt" to="189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m3FQIAACs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A1F4A3" wp14:editId="6A32D792">
              <wp:simplePos x="0" y="0"/>
              <wp:positionH relativeFrom="column">
                <wp:posOffset>-182245</wp:posOffset>
              </wp:positionH>
              <wp:positionV relativeFrom="paragraph">
                <wp:posOffset>213360</wp:posOffset>
              </wp:positionV>
              <wp:extent cx="255905" cy="168910"/>
              <wp:effectExtent l="3810" t="3175" r="0" b="0"/>
              <wp:wrapNone/>
              <wp:docPr id="2" name="Text Box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D4F3EA" w14:textId="77777777" w:rsidR="00EA57CA" w:rsidRPr="00505906" w:rsidRDefault="00EA57CA" w:rsidP="00505906">
                          <w:pPr>
                            <w:jc w:val="center"/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</w:pPr>
                          <w:r w:rsidRPr="00505906">
                            <w:rPr>
                              <w:rFonts w:ascii="ISOCPEUR" w:hAnsi="ISOCPEUR" w:cs="Arial"/>
                              <w:bCs/>
                              <w:i/>
                              <w:iCs/>
                              <w:szCs w:val="22"/>
                            </w:rPr>
                            <w:t>Изм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1F4A3" id="Text Box 600" o:spid="_x0000_s1050" type="#_x0000_t202" style="position:absolute;margin-left:-14.35pt;margin-top:16.8pt;width:20.15pt;height:13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" filled="f" stroked="f">
              <v:textbox inset="0,0,0,0">
                <w:txbxContent>
                  <w:p w14:paraId="1CD4F3EA" w14:textId="77777777" w:rsidR="00EA57CA" w:rsidRPr="00505906" w:rsidRDefault="00EA57CA" w:rsidP="00505906">
                    <w:pPr>
                      <w:jc w:val="center"/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</w:pPr>
                    <w:r w:rsidRPr="00505906">
                      <w:rPr>
                        <w:rFonts w:ascii="ISOCPEUR" w:hAnsi="ISOCPEUR" w:cs="Arial"/>
                        <w:bCs/>
                        <w:i/>
                        <w:iCs/>
                        <w:szCs w:val="22"/>
                      </w:rPr>
                      <w:t>Изм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6018F" w14:textId="77777777" w:rsidR="00497272" w:rsidRDefault="00497272">
      <w:r>
        <w:separator/>
      </w:r>
    </w:p>
  </w:footnote>
  <w:footnote w:type="continuationSeparator" w:id="0">
    <w:p w14:paraId="56508E16" w14:textId="77777777" w:rsidR="00497272" w:rsidRDefault="00497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D63A2" w14:textId="77777777" w:rsidR="00EA57CA" w:rsidRDefault="00EA57C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9366184" wp14:editId="4647ECCE">
              <wp:simplePos x="0" y="0"/>
              <wp:positionH relativeFrom="column">
                <wp:posOffset>-180340</wp:posOffset>
              </wp:positionH>
              <wp:positionV relativeFrom="paragraph">
                <wp:posOffset>-235585</wp:posOffset>
              </wp:positionV>
              <wp:extent cx="6653530" cy="10273665"/>
              <wp:effectExtent l="15240" t="14605" r="8255" b="8255"/>
              <wp:wrapNone/>
              <wp:docPr id="41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3530" cy="1027366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B1415F0" id="Rectangle 460" o:spid="_x0000_s1026" style="position:absolute;margin-left:-14.2pt;margin-top:-18.55pt;width:523.9pt;height:808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" filled="f" strokeweight="1pt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62CA4A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0C5045"/>
    <w:multiLevelType w:val="hybridMultilevel"/>
    <w:tmpl w:val="36328B32"/>
    <w:lvl w:ilvl="0" w:tplc="BC9EA908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4753088"/>
    <w:multiLevelType w:val="multilevel"/>
    <w:tmpl w:val="0862F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1326671"/>
    <w:multiLevelType w:val="multilevel"/>
    <w:tmpl w:val="DD4A2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F211EB"/>
    <w:multiLevelType w:val="hybridMultilevel"/>
    <w:tmpl w:val="13D8C5AA"/>
    <w:lvl w:ilvl="0" w:tplc="BC9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0172E"/>
    <w:multiLevelType w:val="hybridMultilevel"/>
    <w:tmpl w:val="61EE3C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A2E0056"/>
    <w:multiLevelType w:val="multilevel"/>
    <w:tmpl w:val="C8B8A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0"/>
      <w:lvlText w:val="%2.%1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a1"/>
      <w:lvlText w:val="%3.%2.1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B4DBE"/>
    <w:multiLevelType w:val="multilevel"/>
    <w:tmpl w:val="D6E0C8FA"/>
    <w:lvl w:ilvl="0">
      <w:start w:val="1"/>
      <w:numFmt w:val="decimal"/>
      <w:pStyle w:val="a2"/>
      <w:lvlText w:val="%1."/>
      <w:lvlJc w:val="left"/>
      <w:pPr>
        <w:ind w:left="1276" w:hanging="709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276" w:hanging="709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8" w15:restartNumberingAfterBreak="0">
    <w:nsid w:val="1CB63483"/>
    <w:multiLevelType w:val="multilevel"/>
    <w:tmpl w:val="7D3A9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D33C5D"/>
    <w:multiLevelType w:val="hybridMultilevel"/>
    <w:tmpl w:val="DE5889E6"/>
    <w:lvl w:ilvl="0" w:tplc="BC9EA9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965E15"/>
    <w:multiLevelType w:val="hybridMultilevel"/>
    <w:tmpl w:val="48B256CA"/>
    <w:lvl w:ilvl="0" w:tplc="F334B3B2">
      <w:start w:val="1"/>
      <w:numFmt w:val="bullet"/>
      <w:pStyle w:val="3"/>
      <w:lvlText w:val="-"/>
      <w:lvlJc w:val="left"/>
      <w:pPr>
        <w:tabs>
          <w:tab w:val="num" w:pos="2830"/>
        </w:tabs>
        <w:ind w:left="28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9B44E9"/>
    <w:multiLevelType w:val="multilevel"/>
    <w:tmpl w:val="8058230A"/>
    <w:lvl w:ilvl="0">
      <w:start w:val="1"/>
      <w:numFmt w:val="decimal"/>
      <w:lvlText w:val="%1."/>
      <w:lvlJc w:val="left"/>
      <w:pPr>
        <w:ind w:left="1276" w:hanging="567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1985" w:hanging="709"/>
      </w:pPr>
      <w:rPr>
        <w:rFonts w:hint="default"/>
        <w:b w:val="0"/>
      </w:rPr>
    </w:lvl>
    <w:lvl w:ilvl="2">
      <w:start w:val="1"/>
      <w:numFmt w:val="decimal"/>
      <w:pStyle w:val="a3"/>
      <w:lvlText w:val="%1.%2.%3"/>
      <w:lvlJc w:val="left"/>
      <w:pPr>
        <w:ind w:left="1985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12" w15:restartNumberingAfterBreak="0">
    <w:nsid w:val="32BF08A3"/>
    <w:multiLevelType w:val="hybridMultilevel"/>
    <w:tmpl w:val="EE862854"/>
    <w:lvl w:ilvl="0" w:tplc="BC9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80F6D"/>
    <w:multiLevelType w:val="hybridMultilevel"/>
    <w:tmpl w:val="E2D8271C"/>
    <w:lvl w:ilvl="0" w:tplc="BC9EA90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442B6A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DFC03B1"/>
    <w:multiLevelType w:val="hybridMultilevel"/>
    <w:tmpl w:val="B764E602"/>
    <w:lvl w:ilvl="0" w:tplc="BC9EA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F5E08"/>
    <w:multiLevelType w:val="hybridMultilevel"/>
    <w:tmpl w:val="61EE3C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5C5220F"/>
    <w:multiLevelType w:val="multilevel"/>
    <w:tmpl w:val="72220936"/>
    <w:lvl w:ilvl="0">
      <w:start w:val="1"/>
      <w:numFmt w:val="decimal"/>
      <w:pStyle w:val="a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21"/>
      <w:lvlText w:val="%2.%3.1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103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5F0D3E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F946C0D"/>
    <w:multiLevelType w:val="multilevel"/>
    <w:tmpl w:val="C7827974"/>
    <w:lvl w:ilvl="0">
      <w:start w:val="1"/>
      <w:numFmt w:val="decimal"/>
      <w:lvlText w:val="%1"/>
      <w:lvlJc w:val="left"/>
      <w:pPr>
        <w:tabs>
          <w:tab w:val="num" w:pos="1247"/>
        </w:tabs>
        <w:ind w:left="0" w:firstLine="51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0" w:firstLine="510"/>
      </w:pPr>
      <w:rPr>
        <w:rFonts w:hint="default"/>
      </w:rPr>
    </w:lvl>
    <w:lvl w:ilvl="2">
      <w:start w:val="1"/>
      <w:numFmt w:val="decimal"/>
      <w:pStyle w:val="14pt"/>
      <w:lvlText w:val="%1.%2.%3"/>
      <w:lvlJc w:val="left"/>
      <w:pPr>
        <w:tabs>
          <w:tab w:val="num" w:pos="1247"/>
        </w:tabs>
        <w:ind w:left="0" w:firstLine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7"/>
  </w:num>
  <w:num w:numId="3">
    <w:abstractNumId w:val="18"/>
  </w:num>
  <w:num w:numId="4">
    <w:abstractNumId w:val="10"/>
  </w:num>
  <w:num w:numId="5">
    <w:abstractNumId w:val="12"/>
  </w:num>
  <w:num w:numId="6">
    <w:abstractNumId w:val="16"/>
  </w:num>
  <w:num w:numId="7">
    <w:abstractNumId w:val="2"/>
  </w:num>
  <w:num w:numId="8">
    <w:abstractNumId w:val="5"/>
  </w:num>
  <w:num w:numId="9">
    <w:abstractNumId w:val="11"/>
  </w:num>
  <w:num w:numId="10">
    <w:abstractNumId w:val="6"/>
  </w:num>
  <w:num w:numId="11">
    <w:abstractNumId w:val="0"/>
  </w:num>
  <w:num w:numId="12">
    <w:abstractNumId w:val="17"/>
  </w:num>
  <w:num w:numId="13">
    <w:abstractNumId w:val="3"/>
  </w:num>
  <w:num w:numId="14">
    <w:abstractNumId w:val="4"/>
  </w:num>
  <w:num w:numId="15">
    <w:abstractNumId w:val="15"/>
  </w:num>
  <w:num w:numId="16">
    <w:abstractNumId w:val="14"/>
  </w:num>
  <w:num w:numId="17">
    <w:abstractNumId w:val="1"/>
  </w:num>
  <w:num w:numId="18">
    <w:abstractNumId w:val="19"/>
  </w:num>
  <w:num w:numId="19">
    <w:abstractNumId w:val="8"/>
  </w:num>
  <w:num w:numId="20">
    <w:abstractNumId w:val="13"/>
  </w:num>
  <w:num w:numId="21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drawingGridHorizontalSpacing w:val="57"/>
  <w:drawingGridVerticalSpacing w:val="57"/>
  <w:noPunctuationKerning/>
  <w:characterSpacingControl w:val="doNotCompress"/>
  <w:hdrShapeDefaults>
    <o:shapedefaults v:ext="edit" spidmax="2049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20A"/>
    <w:rsid w:val="0000002A"/>
    <w:rsid w:val="00002C94"/>
    <w:rsid w:val="0000422E"/>
    <w:rsid w:val="00005D0C"/>
    <w:rsid w:val="00007277"/>
    <w:rsid w:val="00007942"/>
    <w:rsid w:val="0001093E"/>
    <w:rsid w:val="000124A5"/>
    <w:rsid w:val="000131C8"/>
    <w:rsid w:val="000168F2"/>
    <w:rsid w:val="00016A8D"/>
    <w:rsid w:val="000202A1"/>
    <w:rsid w:val="000268F4"/>
    <w:rsid w:val="00027034"/>
    <w:rsid w:val="00032CF1"/>
    <w:rsid w:val="00033C10"/>
    <w:rsid w:val="00033DE8"/>
    <w:rsid w:val="00033FA3"/>
    <w:rsid w:val="000343DA"/>
    <w:rsid w:val="00041E55"/>
    <w:rsid w:val="00042936"/>
    <w:rsid w:val="00042B5A"/>
    <w:rsid w:val="00045853"/>
    <w:rsid w:val="0004659D"/>
    <w:rsid w:val="0005046B"/>
    <w:rsid w:val="00050A60"/>
    <w:rsid w:val="00052156"/>
    <w:rsid w:val="00052565"/>
    <w:rsid w:val="000539E0"/>
    <w:rsid w:val="000604B8"/>
    <w:rsid w:val="00060680"/>
    <w:rsid w:val="00061423"/>
    <w:rsid w:val="000619AE"/>
    <w:rsid w:val="00061A11"/>
    <w:rsid w:val="00061D74"/>
    <w:rsid w:val="00063DE3"/>
    <w:rsid w:val="000648A5"/>
    <w:rsid w:val="00067BE8"/>
    <w:rsid w:val="000749D1"/>
    <w:rsid w:val="00075183"/>
    <w:rsid w:val="000758DC"/>
    <w:rsid w:val="00080F54"/>
    <w:rsid w:val="000841F1"/>
    <w:rsid w:val="00084451"/>
    <w:rsid w:val="00084DCF"/>
    <w:rsid w:val="00085339"/>
    <w:rsid w:val="00086350"/>
    <w:rsid w:val="000909EB"/>
    <w:rsid w:val="0009187E"/>
    <w:rsid w:val="00091CA6"/>
    <w:rsid w:val="00092E06"/>
    <w:rsid w:val="00094402"/>
    <w:rsid w:val="00094ECA"/>
    <w:rsid w:val="0009584F"/>
    <w:rsid w:val="0009618E"/>
    <w:rsid w:val="000A28CC"/>
    <w:rsid w:val="000A3CE3"/>
    <w:rsid w:val="000A5891"/>
    <w:rsid w:val="000A6AB6"/>
    <w:rsid w:val="000A74B6"/>
    <w:rsid w:val="000A7859"/>
    <w:rsid w:val="000B1875"/>
    <w:rsid w:val="000B6251"/>
    <w:rsid w:val="000B6A17"/>
    <w:rsid w:val="000B6E1F"/>
    <w:rsid w:val="000B7AC9"/>
    <w:rsid w:val="000C2280"/>
    <w:rsid w:val="000C2E30"/>
    <w:rsid w:val="000C2F93"/>
    <w:rsid w:val="000C3002"/>
    <w:rsid w:val="000C305B"/>
    <w:rsid w:val="000C4477"/>
    <w:rsid w:val="000C4E9C"/>
    <w:rsid w:val="000C5F3F"/>
    <w:rsid w:val="000D2BE3"/>
    <w:rsid w:val="000D4064"/>
    <w:rsid w:val="000D43EE"/>
    <w:rsid w:val="000E00BF"/>
    <w:rsid w:val="000E0198"/>
    <w:rsid w:val="000E3171"/>
    <w:rsid w:val="000E4CDB"/>
    <w:rsid w:val="000F0AFF"/>
    <w:rsid w:val="000F1279"/>
    <w:rsid w:val="000F5C4B"/>
    <w:rsid w:val="000F7E42"/>
    <w:rsid w:val="00100D23"/>
    <w:rsid w:val="00100F07"/>
    <w:rsid w:val="00102724"/>
    <w:rsid w:val="00106047"/>
    <w:rsid w:val="00107598"/>
    <w:rsid w:val="00111A30"/>
    <w:rsid w:val="001121B7"/>
    <w:rsid w:val="00112A9F"/>
    <w:rsid w:val="00113792"/>
    <w:rsid w:val="0011382C"/>
    <w:rsid w:val="0011474D"/>
    <w:rsid w:val="0011493E"/>
    <w:rsid w:val="00114FC6"/>
    <w:rsid w:val="00120BA0"/>
    <w:rsid w:val="00120F7B"/>
    <w:rsid w:val="00122E79"/>
    <w:rsid w:val="0012348A"/>
    <w:rsid w:val="00126FAC"/>
    <w:rsid w:val="00130210"/>
    <w:rsid w:val="00130838"/>
    <w:rsid w:val="00130DC1"/>
    <w:rsid w:val="0013285E"/>
    <w:rsid w:val="00132950"/>
    <w:rsid w:val="00132F36"/>
    <w:rsid w:val="0013482D"/>
    <w:rsid w:val="00135B56"/>
    <w:rsid w:val="00136953"/>
    <w:rsid w:val="00140EA5"/>
    <w:rsid w:val="00140EBC"/>
    <w:rsid w:val="001430C9"/>
    <w:rsid w:val="00143901"/>
    <w:rsid w:val="00143EB9"/>
    <w:rsid w:val="0014437E"/>
    <w:rsid w:val="00145043"/>
    <w:rsid w:val="0015059B"/>
    <w:rsid w:val="00150E87"/>
    <w:rsid w:val="001514BA"/>
    <w:rsid w:val="00151A07"/>
    <w:rsid w:val="00152F1E"/>
    <w:rsid w:val="00153C0A"/>
    <w:rsid w:val="001546F0"/>
    <w:rsid w:val="00160246"/>
    <w:rsid w:val="00160433"/>
    <w:rsid w:val="00162BDB"/>
    <w:rsid w:val="00164926"/>
    <w:rsid w:val="00165724"/>
    <w:rsid w:val="00170294"/>
    <w:rsid w:val="00170694"/>
    <w:rsid w:val="001710BA"/>
    <w:rsid w:val="0017225D"/>
    <w:rsid w:val="00172D81"/>
    <w:rsid w:val="00172E8E"/>
    <w:rsid w:val="00174A9D"/>
    <w:rsid w:val="001766B3"/>
    <w:rsid w:val="001778D0"/>
    <w:rsid w:val="001823DC"/>
    <w:rsid w:val="00182FE8"/>
    <w:rsid w:val="001831F2"/>
    <w:rsid w:val="00183416"/>
    <w:rsid w:val="00183ABB"/>
    <w:rsid w:val="00187787"/>
    <w:rsid w:val="001920F8"/>
    <w:rsid w:val="001939C7"/>
    <w:rsid w:val="001945C6"/>
    <w:rsid w:val="00194FF6"/>
    <w:rsid w:val="001A03DD"/>
    <w:rsid w:val="001A0702"/>
    <w:rsid w:val="001A18E5"/>
    <w:rsid w:val="001A24F4"/>
    <w:rsid w:val="001A4DC0"/>
    <w:rsid w:val="001A7D23"/>
    <w:rsid w:val="001B0FB7"/>
    <w:rsid w:val="001B1703"/>
    <w:rsid w:val="001B219B"/>
    <w:rsid w:val="001B4603"/>
    <w:rsid w:val="001B511D"/>
    <w:rsid w:val="001B62CF"/>
    <w:rsid w:val="001B6938"/>
    <w:rsid w:val="001B7325"/>
    <w:rsid w:val="001B73E9"/>
    <w:rsid w:val="001B7D8F"/>
    <w:rsid w:val="001C23C5"/>
    <w:rsid w:val="001C46BF"/>
    <w:rsid w:val="001C484D"/>
    <w:rsid w:val="001C59F9"/>
    <w:rsid w:val="001C6D26"/>
    <w:rsid w:val="001C7509"/>
    <w:rsid w:val="001D06D0"/>
    <w:rsid w:val="001D0AAE"/>
    <w:rsid w:val="001D0F44"/>
    <w:rsid w:val="001D1738"/>
    <w:rsid w:val="001D3785"/>
    <w:rsid w:val="001D46E9"/>
    <w:rsid w:val="001D7DA8"/>
    <w:rsid w:val="001E12C0"/>
    <w:rsid w:val="001E2B14"/>
    <w:rsid w:val="001E5E76"/>
    <w:rsid w:val="001E79B7"/>
    <w:rsid w:val="001F0B8F"/>
    <w:rsid w:val="001F155C"/>
    <w:rsid w:val="001F44F0"/>
    <w:rsid w:val="001F5436"/>
    <w:rsid w:val="002001E4"/>
    <w:rsid w:val="00203738"/>
    <w:rsid w:val="00203AE1"/>
    <w:rsid w:val="00205B21"/>
    <w:rsid w:val="0020629C"/>
    <w:rsid w:val="002069D9"/>
    <w:rsid w:val="002107FB"/>
    <w:rsid w:val="002143CB"/>
    <w:rsid w:val="00220072"/>
    <w:rsid w:val="00221762"/>
    <w:rsid w:val="00221F46"/>
    <w:rsid w:val="0022397E"/>
    <w:rsid w:val="00224DBE"/>
    <w:rsid w:val="00226717"/>
    <w:rsid w:val="00227731"/>
    <w:rsid w:val="00233A2C"/>
    <w:rsid w:val="002356F7"/>
    <w:rsid w:val="00244E83"/>
    <w:rsid w:val="002458FB"/>
    <w:rsid w:val="00246534"/>
    <w:rsid w:val="002472CB"/>
    <w:rsid w:val="00250D52"/>
    <w:rsid w:val="0025589F"/>
    <w:rsid w:val="00255DC5"/>
    <w:rsid w:val="00260F36"/>
    <w:rsid w:val="00263180"/>
    <w:rsid w:val="00266F71"/>
    <w:rsid w:val="00267976"/>
    <w:rsid w:val="00271728"/>
    <w:rsid w:val="00272239"/>
    <w:rsid w:val="00272565"/>
    <w:rsid w:val="00275ED8"/>
    <w:rsid w:val="00276CFC"/>
    <w:rsid w:val="00277CEB"/>
    <w:rsid w:val="00281583"/>
    <w:rsid w:val="00283826"/>
    <w:rsid w:val="00284FD6"/>
    <w:rsid w:val="002852D1"/>
    <w:rsid w:val="00285557"/>
    <w:rsid w:val="00286946"/>
    <w:rsid w:val="00292058"/>
    <w:rsid w:val="00297B1B"/>
    <w:rsid w:val="00297B56"/>
    <w:rsid w:val="002A14E0"/>
    <w:rsid w:val="002A3E1F"/>
    <w:rsid w:val="002A3F44"/>
    <w:rsid w:val="002A5CC5"/>
    <w:rsid w:val="002A6A3A"/>
    <w:rsid w:val="002A765C"/>
    <w:rsid w:val="002B00A9"/>
    <w:rsid w:val="002B19ED"/>
    <w:rsid w:val="002B2178"/>
    <w:rsid w:val="002B2248"/>
    <w:rsid w:val="002B624E"/>
    <w:rsid w:val="002C03D3"/>
    <w:rsid w:val="002C0FAC"/>
    <w:rsid w:val="002C4919"/>
    <w:rsid w:val="002C4EC4"/>
    <w:rsid w:val="002D1592"/>
    <w:rsid w:val="002D5AD0"/>
    <w:rsid w:val="002E0E23"/>
    <w:rsid w:val="002E106B"/>
    <w:rsid w:val="002E2F74"/>
    <w:rsid w:val="002E399D"/>
    <w:rsid w:val="002E3A24"/>
    <w:rsid w:val="002E544A"/>
    <w:rsid w:val="002E553F"/>
    <w:rsid w:val="002E65F5"/>
    <w:rsid w:val="002E7417"/>
    <w:rsid w:val="002E7E1A"/>
    <w:rsid w:val="002F0991"/>
    <w:rsid w:val="002F2C37"/>
    <w:rsid w:val="002F736E"/>
    <w:rsid w:val="003029E3"/>
    <w:rsid w:val="00303814"/>
    <w:rsid w:val="0030763F"/>
    <w:rsid w:val="0031075A"/>
    <w:rsid w:val="00311AA1"/>
    <w:rsid w:val="00313542"/>
    <w:rsid w:val="00314162"/>
    <w:rsid w:val="00316472"/>
    <w:rsid w:val="003165F0"/>
    <w:rsid w:val="0031673D"/>
    <w:rsid w:val="003174C7"/>
    <w:rsid w:val="0031790C"/>
    <w:rsid w:val="00320420"/>
    <w:rsid w:val="00320C3F"/>
    <w:rsid w:val="00320DA6"/>
    <w:rsid w:val="00320DFE"/>
    <w:rsid w:val="003218A7"/>
    <w:rsid w:val="00323D7B"/>
    <w:rsid w:val="00324709"/>
    <w:rsid w:val="00325464"/>
    <w:rsid w:val="00325D88"/>
    <w:rsid w:val="0032667A"/>
    <w:rsid w:val="00330328"/>
    <w:rsid w:val="003341EE"/>
    <w:rsid w:val="003346D1"/>
    <w:rsid w:val="00335948"/>
    <w:rsid w:val="00340485"/>
    <w:rsid w:val="0034057C"/>
    <w:rsid w:val="00340F71"/>
    <w:rsid w:val="00341E01"/>
    <w:rsid w:val="0034270E"/>
    <w:rsid w:val="00344F4F"/>
    <w:rsid w:val="003454F1"/>
    <w:rsid w:val="00346AAC"/>
    <w:rsid w:val="00346E58"/>
    <w:rsid w:val="0034710F"/>
    <w:rsid w:val="003475C6"/>
    <w:rsid w:val="0035479E"/>
    <w:rsid w:val="00354FBC"/>
    <w:rsid w:val="003551C0"/>
    <w:rsid w:val="003565DA"/>
    <w:rsid w:val="00356DD1"/>
    <w:rsid w:val="0036245B"/>
    <w:rsid w:val="00363E7B"/>
    <w:rsid w:val="0036501C"/>
    <w:rsid w:val="00367582"/>
    <w:rsid w:val="00370459"/>
    <w:rsid w:val="003714D1"/>
    <w:rsid w:val="00372BF6"/>
    <w:rsid w:val="00372D15"/>
    <w:rsid w:val="00375AA7"/>
    <w:rsid w:val="00376E43"/>
    <w:rsid w:val="00377627"/>
    <w:rsid w:val="003809CC"/>
    <w:rsid w:val="0038236B"/>
    <w:rsid w:val="003829EE"/>
    <w:rsid w:val="003865FE"/>
    <w:rsid w:val="003872AD"/>
    <w:rsid w:val="00391E4F"/>
    <w:rsid w:val="003922B1"/>
    <w:rsid w:val="00392661"/>
    <w:rsid w:val="00393362"/>
    <w:rsid w:val="00394DCF"/>
    <w:rsid w:val="00395DB4"/>
    <w:rsid w:val="003A081A"/>
    <w:rsid w:val="003A371B"/>
    <w:rsid w:val="003A45D5"/>
    <w:rsid w:val="003A5DA5"/>
    <w:rsid w:val="003B153C"/>
    <w:rsid w:val="003B28DE"/>
    <w:rsid w:val="003B6559"/>
    <w:rsid w:val="003B6B77"/>
    <w:rsid w:val="003C1A93"/>
    <w:rsid w:val="003C47C5"/>
    <w:rsid w:val="003C4E86"/>
    <w:rsid w:val="003C7C1D"/>
    <w:rsid w:val="003D5B43"/>
    <w:rsid w:val="003D5E42"/>
    <w:rsid w:val="003D6F95"/>
    <w:rsid w:val="003D7579"/>
    <w:rsid w:val="003E064D"/>
    <w:rsid w:val="003E0E49"/>
    <w:rsid w:val="003E1601"/>
    <w:rsid w:val="003E2837"/>
    <w:rsid w:val="003E3FAE"/>
    <w:rsid w:val="003E58BA"/>
    <w:rsid w:val="003E60C9"/>
    <w:rsid w:val="003E63CD"/>
    <w:rsid w:val="003E6A7C"/>
    <w:rsid w:val="003E6C97"/>
    <w:rsid w:val="003F04C7"/>
    <w:rsid w:val="003F15F2"/>
    <w:rsid w:val="003F3B7C"/>
    <w:rsid w:val="003F4238"/>
    <w:rsid w:val="003F5FDA"/>
    <w:rsid w:val="003F768B"/>
    <w:rsid w:val="00400143"/>
    <w:rsid w:val="00400E02"/>
    <w:rsid w:val="00401675"/>
    <w:rsid w:val="0040171A"/>
    <w:rsid w:val="0040220A"/>
    <w:rsid w:val="00403845"/>
    <w:rsid w:val="00405FED"/>
    <w:rsid w:val="004137CC"/>
    <w:rsid w:val="00413D69"/>
    <w:rsid w:val="00415EB8"/>
    <w:rsid w:val="00417D68"/>
    <w:rsid w:val="00421DCB"/>
    <w:rsid w:val="00424FA0"/>
    <w:rsid w:val="00426937"/>
    <w:rsid w:val="00427554"/>
    <w:rsid w:val="00427A3D"/>
    <w:rsid w:val="00427ED4"/>
    <w:rsid w:val="0043017E"/>
    <w:rsid w:val="00433045"/>
    <w:rsid w:val="00434C15"/>
    <w:rsid w:val="0043543D"/>
    <w:rsid w:val="004360BC"/>
    <w:rsid w:val="0043674A"/>
    <w:rsid w:val="00440CD4"/>
    <w:rsid w:val="00442606"/>
    <w:rsid w:val="00442A04"/>
    <w:rsid w:val="00450CAC"/>
    <w:rsid w:val="004531D1"/>
    <w:rsid w:val="00460EFE"/>
    <w:rsid w:val="004615DA"/>
    <w:rsid w:val="00462E5F"/>
    <w:rsid w:val="0046315D"/>
    <w:rsid w:val="00463356"/>
    <w:rsid w:val="00463ADD"/>
    <w:rsid w:val="00464448"/>
    <w:rsid w:val="0046494A"/>
    <w:rsid w:val="00464C9B"/>
    <w:rsid w:val="00466D2B"/>
    <w:rsid w:val="0046711E"/>
    <w:rsid w:val="0047070D"/>
    <w:rsid w:val="00470A3A"/>
    <w:rsid w:val="004719A0"/>
    <w:rsid w:val="00471D10"/>
    <w:rsid w:val="004743E0"/>
    <w:rsid w:val="00482BED"/>
    <w:rsid w:val="00483F07"/>
    <w:rsid w:val="0048420A"/>
    <w:rsid w:val="00484E86"/>
    <w:rsid w:val="00486CF9"/>
    <w:rsid w:val="004873CF"/>
    <w:rsid w:val="0049164E"/>
    <w:rsid w:val="004943B0"/>
    <w:rsid w:val="00496768"/>
    <w:rsid w:val="004968B5"/>
    <w:rsid w:val="00496EFE"/>
    <w:rsid w:val="00496F22"/>
    <w:rsid w:val="00497272"/>
    <w:rsid w:val="004A0B70"/>
    <w:rsid w:val="004A1261"/>
    <w:rsid w:val="004A25FB"/>
    <w:rsid w:val="004A3AEC"/>
    <w:rsid w:val="004A5ED3"/>
    <w:rsid w:val="004B13A0"/>
    <w:rsid w:val="004B2ED6"/>
    <w:rsid w:val="004B2F91"/>
    <w:rsid w:val="004B43DE"/>
    <w:rsid w:val="004B51B0"/>
    <w:rsid w:val="004B5BD6"/>
    <w:rsid w:val="004B5F19"/>
    <w:rsid w:val="004B7AE3"/>
    <w:rsid w:val="004B7BC0"/>
    <w:rsid w:val="004C030F"/>
    <w:rsid w:val="004C2FC6"/>
    <w:rsid w:val="004C5493"/>
    <w:rsid w:val="004C6D13"/>
    <w:rsid w:val="004C728A"/>
    <w:rsid w:val="004C780C"/>
    <w:rsid w:val="004D2037"/>
    <w:rsid w:val="004D27C5"/>
    <w:rsid w:val="004D2B37"/>
    <w:rsid w:val="004D5564"/>
    <w:rsid w:val="004D72BB"/>
    <w:rsid w:val="004E2E9F"/>
    <w:rsid w:val="004E42A8"/>
    <w:rsid w:val="004E6635"/>
    <w:rsid w:val="004E67B1"/>
    <w:rsid w:val="004F29D3"/>
    <w:rsid w:val="004F5C06"/>
    <w:rsid w:val="004F75AF"/>
    <w:rsid w:val="00500F2B"/>
    <w:rsid w:val="00501178"/>
    <w:rsid w:val="00501A97"/>
    <w:rsid w:val="00503584"/>
    <w:rsid w:val="00504384"/>
    <w:rsid w:val="00504C98"/>
    <w:rsid w:val="005050AE"/>
    <w:rsid w:val="005050CD"/>
    <w:rsid w:val="00505906"/>
    <w:rsid w:val="00507893"/>
    <w:rsid w:val="00507FA7"/>
    <w:rsid w:val="0051082D"/>
    <w:rsid w:val="005108C1"/>
    <w:rsid w:val="00511747"/>
    <w:rsid w:val="00514405"/>
    <w:rsid w:val="0052020A"/>
    <w:rsid w:val="005222B4"/>
    <w:rsid w:val="00523C7C"/>
    <w:rsid w:val="005245B4"/>
    <w:rsid w:val="00525187"/>
    <w:rsid w:val="00527366"/>
    <w:rsid w:val="005277F3"/>
    <w:rsid w:val="0052793D"/>
    <w:rsid w:val="00532961"/>
    <w:rsid w:val="00533698"/>
    <w:rsid w:val="00536375"/>
    <w:rsid w:val="005363EC"/>
    <w:rsid w:val="00540214"/>
    <w:rsid w:val="00541EB5"/>
    <w:rsid w:val="0054299A"/>
    <w:rsid w:val="005441A5"/>
    <w:rsid w:val="00547E6F"/>
    <w:rsid w:val="00550252"/>
    <w:rsid w:val="00553DFC"/>
    <w:rsid w:val="0055400B"/>
    <w:rsid w:val="00554250"/>
    <w:rsid w:val="00554658"/>
    <w:rsid w:val="00556814"/>
    <w:rsid w:val="005570C1"/>
    <w:rsid w:val="00560313"/>
    <w:rsid w:val="005606C6"/>
    <w:rsid w:val="00560FF3"/>
    <w:rsid w:val="005612FB"/>
    <w:rsid w:val="005616D4"/>
    <w:rsid w:val="0056201C"/>
    <w:rsid w:val="0056281D"/>
    <w:rsid w:val="005635C0"/>
    <w:rsid w:val="0056392E"/>
    <w:rsid w:val="005645F6"/>
    <w:rsid w:val="00565E9B"/>
    <w:rsid w:val="00570D6D"/>
    <w:rsid w:val="00571ED0"/>
    <w:rsid w:val="00572FC5"/>
    <w:rsid w:val="005739F8"/>
    <w:rsid w:val="005742DB"/>
    <w:rsid w:val="005760C8"/>
    <w:rsid w:val="00576734"/>
    <w:rsid w:val="005770E5"/>
    <w:rsid w:val="00577AA5"/>
    <w:rsid w:val="00581523"/>
    <w:rsid w:val="00581A88"/>
    <w:rsid w:val="00583043"/>
    <w:rsid w:val="00583596"/>
    <w:rsid w:val="00583BA6"/>
    <w:rsid w:val="00585764"/>
    <w:rsid w:val="005903E7"/>
    <w:rsid w:val="00590C79"/>
    <w:rsid w:val="00590F8A"/>
    <w:rsid w:val="005912AE"/>
    <w:rsid w:val="00592442"/>
    <w:rsid w:val="00592776"/>
    <w:rsid w:val="005945D4"/>
    <w:rsid w:val="005959D7"/>
    <w:rsid w:val="005A2093"/>
    <w:rsid w:val="005A2E4F"/>
    <w:rsid w:val="005A48BE"/>
    <w:rsid w:val="005A5A04"/>
    <w:rsid w:val="005A7F7A"/>
    <w:rsid w:val="005B0299"/>
    <w:rsid w:val="005B2611"/>
    <w:rsid w:val="005B3D28"/>
    <w:rsid w:val="005C106A"/>
    <w:rsid w:val="005C1D31"/>
    <w:rsid w:val="005C3AA0"/>
    <w:rsid w:val="005C4183"/>
    <w:rsid w:val="005C4B0C"/>
    <w:rsid w:val="005C7CAD"/>
    <w:rsid w:val="005D0F96"/>
    <w:rsid w:val="005D4047"/>
    <w:rsid w:val="005D56E8"/>
    <w:rsid w:val="005D670F"/>
    <w:rsid w:val="005D7812"/>
    <w:rsid w:val="005D7967"/>
    <w:rsid w:val="005E0BFD"/>
    <w:rsid w:val="005E114A"/>
    <w:rsid w:val="005E1F55"/>
    <w:rsid w:val="005E1F99"/>
    <w:rsid w:val="005E2366"/>
    <w:rsid w:val="005E427D"/>
    <w:rsid w:val="005E58EF"/>
    <w:rsid w:val="005E5C9C"/>
    <w:rsid w:val="005E5E75"/>
    <w:rsid w:val="005F0A87"/>
    <w:rsid w:val="005F6D1D"/>
    <w:rsid w:val="005F75A5"/>
    <w:rsid w:val="0060039C"/>
    <w:rsid w:val="006023D7"/>
    <w:rsid w:val="00602AB2"/>
    <w:rsid w:val="0060736E"/>
    <w:rsid w:val="00610534"/>
    <w:rsid w:val="00610566"/>
    <w:rsid w:val="00615A03"/>
    <w:rsid w:val="00620AED"/>
    <w:rsid w:val="0062125C"/>
    <w:rsid w:val="006213C5"/>
    <w:rsid w:val="0062562E"/>
    <w:rsid w:val="0063231B"/>
    <w:rsid w:val="00633432"/>
    <w:rsid w:val="006348CF"/>
    <w:rsid w:val="00634C36"/>
    <w:rsid w:val="00634FC8"/>
    <w:rsid w:val="0063539D"/>
    <w:rsid w:val="00636E20"/>
    <w:rsid w:val="00637E5B"/>
    <w:rsid w:val="00641638"/>
    <w:rsid w:val="006429AE"/>
    <w:rsid w:val="00642F75"/>
    <w:rsid w:val="0064345E"/>
    <w:rsid w:val="006434F5"/>
    <w:rsid w:val="00643995"/>
    <w:rsid w:val="00644139"/>
    <w:rsid w:val="006507B4"/>
    <w:rsid w:val="00652B29"/>
    <w:rsid w:val="00652B9D"/>
    <w:rsid w:val="00654188"/>
    <w:rsid w:val="00654382"/>
    <w:rsid w:val="006566C2"/>
    <w:rsid w:val="006569EA"/>
    <w:rsid w:val="00656F8B"/>
    <w:rsid w:val="00657AC0"/>
    <w:rsid w:val="00660A89"/>
    <w:rsid w:val="00661107"/>
    <w:rsid w:val="00663EE3"/>
    <w:rsid w:val="00666287"/>
    <w:rsid w:val="00667124"/>
    <w:rsid w:val="006672E0"/>
    <w:rsid w:val="00670769"/>
    <w:rsid w:val="006707C9"/>
    <w:rsid w:val="00674969"/>
    <w:rsid w:val="00675D22"/>
    <w:rsid w:val="006761B4"/>
    <w:rsid w:val="0067695E"/>
    <w:rsid w:val="00677D0E"/>
    <w:rsid w:val="0068008C"/>
    <w:rsid w:val="00680AF6"/>
    <w:rsid w:val="00681B1E"/>
    <w:rsid w:val="006823AD"/>
    <w:rsid w:val="006823C7"/>
    <w:rsid w:val="00683183"/>
    <w:rsid w:val="006859D9"/>
    <w:rsid w:val="00687F1D"/>
    <w:rsid w:val="00690D37"/>
    <w:rsid w:val="00693A43"/>
    <w:rsid w:val="00694B28"/>
    <w:rsid w:val="00695A3B"/>
    <w:rsid w:val="00695C05"/>
    <w:rsid w:val="00695DD0"/>
    <w:rsid w:val="006A05AE"/>
    <w:rsid w:val="006A1D17"/>
    <w:rsid w:val="006A34FA"/>
    <w:rsid w:val="006A5A35"/>
    <w:rsid w:val="006A67FD"/>
    <w:rsid w:val="006B0B1D"/>
    <w:rsid w:val="006B2EA6"/>
    <w:rsid w:val="006B3A6C"/>
    <w:rsid w:val="006B51E7"/>
    <w:rsid w:val="006B5623"/>
    <w:rsid w:val="006B59FF"/>
    <w:rsid w:val="006B75C7"/>
    <w:rsid w:val="006C118F"/>
    <w:rsid w:val="006C1CEC"/>
    <w:rsid w:val="006C30CE"/>
    <w:rsid w:val="006C57F5"/>
    <w:rsid w:val="006C5C53"/>
    <w:rsid w:val="006C65B7"/>
    <w:rsid w:val="006D0E7E"/>
    <w:rsid w:val="006D350C"/>
    <w:rsid w:val="006D4AEC"/>
    <w:rsid w:val="006D68D0"/>
    <w:rsid w:val="006D742B"/>
    <w:rsid w:val="006E2176"/>
    <w:rsid w:val="006E24FE"/>
    <w:rsid w:val="006F5E84"/>
    <w:rsid w:val="006F6342"/>
    <w:rsid w:val="006F64AD"/>
    <w:rsid w:val="006F6BDB"/>
    <w:rsid w:val="007016A0"/>
    <w:rsid w:val="007016A5"/>
    <w:rsid w:val="00701FD6"/>
    <w:rsid w:val="0070508F"/>
    <w:rsid w:val="007101CF"/>
    <w:rsid w:val="007126A7"/>
    <w:rsid w:val="00713766"/>
    <w:rsid w:val="00713EED"/>
    <w:rsid w:val="007145B5"/>
    <w:rsid w:val="00722173"/>
    <w:rsid w:val="00722358"/>
    <w:rsid w:val="00725486"/>
    <w:rsid w:val="00725900"/>
    <w:rsid w:val="007259BE"/>
    <w:rsid w:val="00725E18"/>
    <w:rsid w:val="00731AB1"/>
    <w:rsid w:val="00732887"/>
    <w:rsid w:val="00732CBC"/>
    <w:rsid w:val="00733A65"/>
    <w:rsid w:val="007348E0"/>
    <w:rsid w:val="00736246"/>
    <w:rsid w:val="007363B9"/>
    <w:rsid w:val="007414C5"/>
    <w:rsid w:val="007424D5"/>
    <w:rsid w:val="00743002"/>
    <w:rsid w:val="00750BF2"/>
    <w:rsid w:val="0075185F"/>
    <w:rsid w:val="0075216C"/>
    <w:rsid w:val="007524A5"/>
    <w:rsid w:val="00752A4E"/>
    <w:rsid w:val="00756427"/>
    <w:rsid w:val="007565C0"/>
    <w:rsid w:val="00756F24"/>
    <w:rsid w:val="00760EC0"/>
    <w:rsid w:val="00763DAD"/>
    <w:rsid w:val="007656BC"/>
    <w:rsid w:val="00765994"/>
    <w:rsid w:val="00766A79"/>
    <w:rsid w:val="00770F8C"/>
    <w:rsid w:val="00775AF6"/>
    <w:rsid w:val="007760B1"/>
    <w:rsid w:val="007763DB"/>
    <w:rsid w:val="00780B66"/>
    <w:rsid w:val="00780EE5"/>
    <w:rsid w:val="007815FF"/>
    <w:rsid w:val="00782085"/>
    <w:rsid w:val="00782544"/>
    <w:rsid w:val="00783614"/>
    <w:rsid w:val="00784AED"/>
    <w:rsid w:val="00787308"/>
    <w:rsid w:val="00787AD4"/>
    <w:rsid w:val="00787BD6"/>
    <w:rsid w:val="00787F18"/>
    <w:rsid w:val="00790178"/>
    <w:rsid w:val="00790B23"/>
    <w:rsid w:val="00793761"/>
    <w:rsid w:val="00795B2E"/>
    <w:rsid w:val="007A307E"/>
    <w:rsid w:val="007A3333"/>
    <w:rsid w:val="007A3DFF"/>
    <w:rsid w:val="007A4998"/>
    <w:rsid w:val="007A558D"/>
    <w:rsid w:val="007A6ECB"/>
    <w:rsid w:val="007B03CF"/>
    <w:rsid w:val="007B06ED"/>
    <w:rsid w:val="007B0FC6"/>
    <w:rsid w:val="007B1C67"/>
    <w:rsid w:val="007B1ECB"/>
    <w:rsid w:val="007B2869"/>
    <w:rsid w:val="007B2A73"/>
    <w:rsid w:val="007B422E"/>
    <w:rsid w:val="007B4324"/>
    <w:rsid w:val="007B53CD"/>
    <w:rsid w:val="007B5A92"/>
    <w:rsid w:val="007B634E"/>
    <w:rsid w:val="007C01D7"/>
    <w:rsid w:val="007C54E7"/>
    <w:rsid w:val="007C60C5"/>
    <w:rsid w:val="007C6404"/>
    <w:rsid w:val="007C7093"/>
    <w:rsid w:val="007D010E"/>
    <w:rsid w:val="007D02D6"/>
    <w:rsid w:val="007D1B76"/>
    <w:rsid w:val="007D30D3"/>
    <w:rsid w:val="007D4BEF"/>
    <w:rsid w:val="007D58B0"/>
    <w:rsid w:val="007E0017"/>
    <w:rsid w:val="007E195D"/>
    <w:rsid w:val="007E4ABE"/>
    <w:rsid w:val="007E4D4B"/>
    <w:rsid w:val="007E75AE"/>
    <w:rsid w:val="007F3A09"/>
    <w:rsid w:val="007F4856"/>
    <w:rsid w:val="007F69A3"/>
    <w:rsid w:val="00800A83"/>
    <w:rsid w:val="00801755"/>
    <w:rsid w:val="00801B86"/>
    <w:rsid w:val="00802A37"/>
    <w:rsid w:val="0080504C"/>
    <w:rsid w:val="00806DBC"/>
    <w:rsid w:val="008075C3"/>
    <w:rsid w:val="00810C7E"/>
    <w:rsid w:val="00813F6F"/>
    <w:rsid w:val="008141B6"/>
    <w:rsid w:val="00816C9F"/>
    <w:rsid w:val="00823A90"/>
    <w:rsid w:val="00823BB3"/>
    <w:rsid w:val="00823D22"/>
    <w:rsid w:val="008321C6"/>
    <w:rsid w:val="008327BC"/>
    <w:rsid w:val="00837ACF"/>
    <w:rsid w:val="00840727"/>
    <w:rsid w:val="00841BFB"/>
    <w:rsid w:val="00842A96"/>
    <w:rsid w:val="008453C8"/>
    <w:rsid w:val="008463B8"/>
    <w:rsid w:val="00846BA2"/>
    <w:rsid w:val="0085215E"/>
    <w:rsid w:val="00856F6F"/>
    <w:rsid w:val="00861B83"/>
    <w:rsid w:val="008658FC"/>
    <w:rsid w:val="0086661E"/>
    <w:rsid w:val="00871A18"/>
    <w:rsid w:val="0087374D"/>
    <w:rsid w:val="00873D32"/>
    <w:rsid w:val="00875269"/>
    <w:rsid w:val="00876082"/>
    <w:rsid w:val="008808D5"/>
    <w:rsid w:val="00882553"/>
    <w:rsid w:val="008839AA"/>
    <w:rsid w:val="008842AC"/>
    <w:rsid w:val="008851E7"/>
    <w:rsid w:val="008856DF"/>
    <w:rsid w:val="00885A1F"/>
    <w:rsid w:val="00886F63"/>
    <w:rsid w:val="00893076"/>
    <w:rsid w:val="00895FDB"/>
    <w:rsid w:val="00896915"/>
    <w:rsid w:val="008970C1"/>
    <w:rsid w:val="00897DCD"/>
    <w:rsid w:val="008A24CE"/>
    <w:rsid w:val="008A2C9E"/>
    <w:rsid w:val="008A35F5"/>
    <w:rsid w:val="008A41D7"/>
    <w:rsid w:val="008A4E4D"/>
    <w:rsid w:val="008A77B2"/>
    <w:rsid w:val="008A7EFE"/>
    <w:rsid w:val="008B0A49"/>
    <w:rsid w:val="008B2163"/>
    <w:rsid w:val="008B25AC"/>
    <w:rsid w:val="008B2943"/>
    <w:rsid w:val="008B2D87"/>
    <w:rsid w:val="008B3C5C"/>
    <w:rsid w:val="008B532A"/>
    <w:rsid w:val="008B5B8E"/>
    <w:rsid w:val="008B7289"/>
    <w:rsid w:val="008C36EE"/>
    <w:rsid w:val="008C5786"/>
    <w:rsid w:val="008C57AA"/>
    <w:rsid w:val="008C5EE7"/>
    <w:rsid w:val="008D2456"/>
    <w:rsid w:val="008D2475"/>
    <w:rsid w:val="008D4B25"/>
    <w:rsid w:val="008D59B9"/>
    <w:rsid w:val="008D6B77"/>
    <w:rsid w:val="008E2180"/>
    <w:rsid w:val="008E2259"/>
    <w:rsid w:val="008E26D4"/>
    <w:rsid w:val="008E5101"/>
    <w:rsid w:val="008E5D2B"/>
    <w:rsid w:val="008E604B"/>
    <w:rsid w:val="008E6155"/>
    <w:rsid w:val="008E6658"/>
    <w:rsid w:val="008E69A9"/>
    <w:rsid w:val="008F1965"/>
    <w:rsid w:val="008F28FB"/>
    <w:rsid w:val="008F33E9"/>
    <w:rsid w:val="008F3496"/>
    <w:rsid w:val="008F4C2C"/>
    <w:rsid w:val="008F7653"/>
    <w:rsid w:val="00902BF1"/>
    <w:rsid w:val="00903490"/>
    <w:rsid w:val="00903A57"/>
    <w:rsid w:val="00903D83"/>
    <w:rsid w:val="009054A7"/>
    <w:rsid w:val="00910746"/>
    <w:rsid w:val="00911248"/>
    <w:rsid w:val="009125AE"/>
    <w:rsid w:val="009133B7"/>
    <w:rsid w:val="0091508B"/>
    <w:rsid w:val="00915F25"/>
    <w:rsid w:val="00916701"/>
    <w:rsid w:val="0091706F"/>
    <w:rsid w:val="009179B6"/>
    <w:rsid w:val="00921F0B"/>
    <w:rsid w:val="00923019"/>
    <w:rsid w:val="0092492B"/>
    <w:rsid w:val="009250CE"/>
    <w:rsid w:val="00931365"/>
    <w:rsid w:val="00932090"/>
    <w:rsid w:val="00933992"/>
    <w:rsid w:val="0093790B"/>
    <w:rsid w:val="009426CB"/>
    <w:rsid w:val="0094662C"/>
    <w:rsid w:val="00947D2D"/>
    <w:rsid w:val="009542AA"/>
    <w:rsid w:val="009544EB"/>
    <w:rsid w:val="0095492F"/>
    <w:rsid w:val="00957DB3"/>
    <w:rsid w:val="00960EC5"/>
    <w:rsid w:val="00961B50"/>
    <w:rsid w:val="00961DBF"/>
    <w:rsid w:val="009628AF"/>
    <w:rsid w:val="00965690"/>
    <w:rsid w:val="00965C2D"/>
    <w:rsid w:val="00966A7B"/>
    <w:rsid w:val="00967A53"/>
    <w:rsid w:val="00970AF4"/>
    <w:rsid w:val="00970D1A"/>
    <w:rsid w:val="00971E65"/>
    <w:rsid w:val="00971E79"/>
    <w:rsid w:val="009725C3"/>
    <w:rsid w:val="00972640"/>
    <w:rsid w:val="0097532D"/>
    <w:rsid w:val="00980458"/>
    <w:rsid w:val="00980FF4"/>
    <w:rsid w:val="00982131"/>
    <w:rsid w:val="00982BBF"/>
    <w:rsid w:val="0098625A"/>
    <w:rsid w:val="00987B7B"/>
    <w:rsid w:val="009901F7"/>
    <w:rsid w:val="0099313D"/>
    <w:rsid w:val="0099624D"/>
    <w:rsid w:val="00996882"/>
    <w:rsid w:val="009A1AFF"/>
    <w:rsid w:val="009A1CC0"/>
    <w:rsid w:val="009A273E"/>
    <w:rsid w:val="009A31CD"/>
    <w:rsid w:val="009A4321"/>
    <w:rsid w:val="009A473E"/>
    <w:rsid w:val="009A516C"/>
    <w:rsid w:val="009A7115"/>
    <w:rsid w:val="009B1E1C"/>
    <w:rsid w:val="009B4581"/>
    <w:rsid w:val="009B5BBA"/>
    <w:rsid w:val="009B5CD1"/>
    <w:rsid w:val="009B5F21"/>
    <w:rsid w:val="009B62B2"/>
    <w:rsid w:val="009B6F7D"/>
    <w:rsid w:val="009C0BA4"/>
    <w:rsid w:val="009C18FE"/>
    <w:rsid w:val="009C448F"/>
    <w:rsid w:val="009C6A18"/>
    <w:rsid w:val="009C7BD0"/>
    <w:rsid w:val="009D0DCD"/>
    <w:rsid w:val="009D4CE7"/>
    <w:rsid w:val="009D5122"/>
    <w:rsid w:val="009D62F2"/>
    <w:rsid w:val="009D6B0D"/>
    <w:rsid w:val="009D7752"/>
    <w:rsid w:val="009E2632"/>
    <w:rsid w:val="009E345C"/>
    <w:rsid w:val="009E39C9"/>
    <w:rsid w:val="009E4975"/>
    <w:rsid w:val="009E52F2"/>
    <w:rsid w:val="009E5695"/>
    <w:rsid w:val="009F362A"/>
    <w:rsid w:val="009F4713"/>
    <w:rsid w:val="009F4B25"/>
    <w:rsid w:val="00A0038C"/>
    <w:rsid w:val="00A01E15"/>
    <w:rsid w:val="00A02FA3"/>
    <w:rsid w:val="00A03EB9"/>
    <w:rsid w:val="00A060AC"/>
    <w:rsid w:val="00A0715E"/>
    <w:rsid w:val="00A073BD"/>
    <w:rsid w:val="00A105A7"/>
    <w:rsid w:val="00A11BF9"/>
    <w:rsid w:val="00A1528D"/>
    <w:rsid w:val="00A206D2"/>
    <w:rsid w:val="00A219AE"/>
    <w:rsid w:val="00A248F4"/>
    <w:rsid w:val="00A257CD"/>
    <w:rsid w:val="00A326E3"/>
    <w:rsid w:val="00A32F75"/>
    <w:rsid w:val="00A334D0"/>
    <w:rsid w:val="00A345E2"/>
    <w:rsid w:val="00A34609"/>
    <w:rsid w:val="00A35901"/>
    <w:rsid w:val="00A4123B"/>
    <w:rsid w:val="00A42C6E"/>
    <w:rsid w:val="00A435F3"/>
    <w:rsid w:val="00A437BE"/>
    <w:rsid w:val="00A46D31"/>
    <w:rsid w:val="00A471B2"/>
    <w:rsid w:val="00A5348C"/>
    <w:rsid w:val="00A55EE3"/>
    <w:rsid w:val="00A56B6E"/>
    <w:rsid w:val="00A60B75"/>
    <w:rsid w:val="00A61CE5"/>
    <w:rsid w:val="00A624F5"/>
    <w:rsid w:val="00A62A0D"/>
    <w:rsid w:val="00A64287"/>
    <w:rsid w:val="00A655AE"/>
    <w:rsid w:val="00A67F29"/>
    <w:rsid w:val="00A72199"/>
    <w:rsid w:val="00A76571"/>
    <w:rsid w:val="00A84733"/>
    <w:rsid w:val="00A865B3"/>
    <w:rsid w:val="00A87A04"/>
    <w:rsid w:val="00A9213C"/>
    <w:rsid w:val="00A93388"/>
    <w:rsid w:val="00A958FC"/>
    <w:rsid w:val="00AA0E92"/>
    <w:rsid w:val="00AA25E0"/>
    <w:rsid w:val="00AA385C"/>
    <w:rsid w:val="00AA394B"/>
    <w:rsid w:val="00AA760F"/>
    <w:rsid w:val="00AB1877"/>
    <w:rsid w:val="00AB1D46"/>
    <w:rsid w:val="00AB354E"/>
    <w:rsid w:val="00AB3992"/>
    <w:rsid w:val="00AB57C0"/>
    <w:rsid w:val="00AB7A68"/>
    <w:rsid w:val="00AB7EC1"/>
    <w:rsid w:val="00AC07CF"/>
    <w:rsid w:val="00AC1BB4"/>
    <w:rsid w:val="00AC359F"/>
    <w:rsid w:val="00AC3C3A"/>
    <w:rsid w:val="00AC3CFA"/>
    <w:rsid w:val="00AC4024"/>
    <w:rsid w:val="00AC6A7E"/>
    <w:rsid w:val="00AC6EBB"/>
    <w:rsid w:val="00AD3289"/>
    <w:rsid w:val="00AD3C3B"/>
    <w:rsid w:val="00AD50D7"/>
    <w:rsid w:val="00AD5B7A"/>
    <w:rsid w:val="00AD5E85"/>
    <w:rsid w:val="00AE3A36"/>
    <w:rsid w:val="00AE6546"/>
    <w:rsid w:val="00AF0521"/>
    <w:rsid w:val="00AF1204"/>
    <w:rsid w:val="00AF1E25"/>
    <w:rsid w:val="00AF1EA2"/>
    <w:rsid w:val="00AF262B"/>
    <w:rsid w:val="00AF2F82"/>
    <w:rsid w:val="00AF44B7"/>
    <w:rsid w:val="00B005A3"/>
    <w:rsid w:val="00B0147A"/>
    <w:rsid w:val="00B02733"/>
    <w:rsid w:val="00B039D2"/>
    <w:rsid w:val="00B03FCF"/>
    <w:rsid w:val="00B0659A"/>
    <w:rsid w:val="00B077CA"/>
    <w:rsid w:val="00B1145F"/>
    <w:rsid w:val="00B11F00"/>
    <w:rsid w:val="00B15F50"/>
    <w:rsid w:val="00B16328"/>
    <w:rsid w:val="00B16761"/>
    <w:rsid w:val="00B17ADC"/>
    <w:rsid w:val="00B17FBE"/>
    <w:rsid w:val="00B20ADA"/>
    <w:rsid w:val="00B2340B"/>
    <w:rsid w:val="00B23662"/>
    <w:rsid w:val="00B23DA3"/>
    <w:rsid w:val="00B23F53"/>
    <w:rsid w:val="00B243E6"/>
    <w:rsid w:val="00B27753"/>
    <w:rsid w:val="00B3208D"/>
    <w:rsid w:val="00B33F8C"/>
    <w:rsid w:val="00B35CB6"/>
    <w:rsid w:val="00B37167"/>
    <w:rsid w:val="00B37CBE"/>
    <w:rsid w:val="00B40048"/>
    <w:rsid w:val="00B40748"/>
    <w:rsid w:val="00B4099F"/>
    <w:rsid w:val="00B40F18"/>
    <w:rsid w:val="00B41259"/>
    <w:rsid w:val="00B41E9C"/>
    <w:rsid w:val="00B41FE0"/>
    <w:rsid w:val="00B43D1B"/>
    <w:rsid w:val="00B44081"/>
    <w:rsid w:val="00B44B64"/>
    <w:rsid w:val="00B45FBF"/>
    <w:rsid w:val="00B46D13"/>
    <w:rsid w:val="00B47FC4"/>
    <w:rsid w:val="00B50E84"/>
    <w:rsid w:val="00B5243D"/>
    <w:rsid w:val="00B547AE"/>
    <w:rsid w:val="00B5699D"/>
    <w:rsid w:val="00B570A7"/>
    <w:rsid w:val="00B61D65"/>
    <w:rsid w:val="00B621A3"/>
    <w:rsid w:val="00B661D7"/>
    <w:rsid w:val="00B66F3E"/>
    <w:rsid w:val="00B71A8A"/>
    <w:rsid w:val="00B71DBF"/>
    <w:rsid w:val="00B7474D"/>
    <w:rsid w:val="00B76430"/>
    <w:rsid w:val="00B7749C"/>
    <w:rsid w:val="00B77D50"/>
    <w:rsid w:val="00B77E9D"/>
    <w:rsid w:val="00B80A57"/>
    <w:rsid w:val="00B81294"/>
    <w:rsid w:val="00B820BD"/>
    <w:rsid w:val="00B827E9"/>
    <w:rsid w:val="00B83972"/>
    <w:rsid w:val="00B83BD2"/>
    <w:rsid w:val="00B849F4"/>
    <w:rsid w:val="00B868F6"/>
    <w:rsid w:val="00B90290"/>
    <w:rsid w:val="00B909B3"/>
    <w:rsid w:val="00B919BC"/>
    <w:rsid w:val="00B927EA"/>
    <w:rsid w:val="00B93D48"/>
    <w:rsid w:val="00B97E83"/>
    <w:rsid w:val="00BA0338"/>
    <w:rsid w:val="00BA0BEB"/>
    <w:rsid w:val="00BA195C"/>
    <w:rsid w:val="00BA1972"/>
    <w:rsid w:val="00BA261B"/>
    <w:rsid w:val="00BA2843"/>
    <w:rsid w:val="00BA2863"/>
    <w:rsid w:val="00BA3A99"/>
    <w:rsid w:val="00BA4058"/>
    <w:rsid w:val="00BA5CC0"/>
    <w:rsid w:val="00BB1193"/>
    <w:rsid w:val="00BB3B31"/>
    <w:rsid w:val="00BB529A"/>
    <w:rsid w:val="00BC1695"/>
    <w:rsid w:val="00BC327B"/>
    <w:rsid w:val="00BC3BA6"/>
    <w:rsid w:val="00BC44DC"/>
    <w:rsid w:val="00BC4F57"/>
    <w:rsid w:val="00BC56F8"/>
    <w:rsid w:val="00BC5882"/>
    <w:rsid w:val="00BC6271"/>
    <w:rsid w:val="00BD0D3A"/>
    <w:rsid w:val="00BD0FDA"/>
    <w:rsid w:val="00BD2446"/>
    <w:rsid w:val="00BD5FC4"/>
    <w:rsid w:val="00BD6538"/>
    <w:rsid w:val="00BD6830"/>
    <w:rsid w:val="00BD6F4F"/>
    <w:rsid w:val="00BD762F"/>
    <w:rsid w:val="00BD7DC4"/>
    <w:rsid w:val="00BE4911"/>
    <w:rsid w:val="00BE637E"/>
    <w:rsid w:val="00BF12DE"/>
    <w:rsid w:val="00BF1A41"/>
    <w:rsid w:val="00BF252B"/>
    <w:rsid w:val="00BF269E"/>
    <w:rsid w:val="00BF4540"/>
    <w:rsid w:val="00BF4980"/>
    <w:rsid w:val="00C00CD3"/>
    <w:rsid w:val="00C00EA0"/>
    <w:rsid w:val="00C0243F"/>
    <w:rsid w:val="00C0280B"/>
    <w:rsid w:val="00C0338D"/>
    <w:rsid w:val="00C04B4A"/>
    <w:rsid w:val="00C05CAE"/>
    <w:rsid w:val="00C07032"/>
    <w:rsid w:val="00C078AA"/>
    <w:rsid w:val="00C11DAD"/>
    <w:rsid w:val="00C14A7B"/>
    <w:rsid w:val="00C15A53"/>
    <w:rsid w:val="00C15B8B"/>
    <w:rsid w:val="00C224C2"/>
    <w:rsid w:val="00C23B72"/>
    <w:rsid w:val="00C23FA1"/>
    <w:rsid w:val="00C24792"/>
    <w:rsid w:val="00C24B16"/>
    <w:rsid w:val="00C2680A"/>
    <w:rsid w:val="00C300C2"/>
    <w:rsid w:val="00C324D1"/>
    <w:rsid w:val="00C36439"/>
    <w:rsid w:val="00C36A06"/>
    <w:rsid w:val="00C43D22"/>
    <w:rsid w:val="00C43F7B"/>
    <w:rsid w:val="00C44FF3"/>
    <w:rsid w:val="00C47A06"/>
    <w:rsid w:val="00C47C6F"/>
    <w:rsid w:val="00C53E53"/>
    <w:rsid w:val="00C54B84"/>
    <w:rsid w:val="00C54C98"/>
    <w:rsid w:val="00C5505A"/>
    <w:rsid w:val="00C56D83"/>
    <w:rsid w:val="00C60D72"/>
    <w:rsid w:val="00C624F8"/>
    <w:rsid w:val="00C65CFF"/>
    <w:rsid w:val="00C66E9D"/>
    <w:rsid w:val="00C7073E"/>
    <w:rsid w:val="00C713D7"/>
    <w:rsid w:val="00C7412A"/>
    <w:rsid w:val="00C7432D"/>
    <w:rsid w:val="00C804B2"/>
    <w:rsid w:val="00C825E5"/>
    <w:rsid w:val="00C82FAA"/>
    <w:rsid w:val="00C85212"/>
    <w:rsid w:val="00C87583"/>
    <w:rsid w:val="00C87DB6"/>
    <w:rsid w:val="00C90E74"/>
    <w:rsid w:val="00C913F4"/>
    <w:rsid w:val="00C955E3"/>
    <w:rsid w:val="00C9755C"/>
    <w:rsid w:val="00C979DE"/>
    <w:rsid w:val="00CA1F1D"/>
    <w:rsid w:val="00CA1F7C"/>
    <w:rsid w:val="00CA1F9A"/>
    <w:rsid w:val="00CA36D5"/>
    <w:rsid w:val="00CA51E0"/>
    <w:rsid w:val="00CA6194"/>
    <w:rsid w:val="00CA636B"/>
    <w:rsid w:val="00CA6EB6"/>
    <w:rsid w:val="00CA7021"/>
    <w:rsid w:val="00CA7747"/>
    <w:rsid w:val="00CA7C8F"/>
    <w:rsid w:val="00CB0389"/>
    <w:rsid w:val="00CB0B55"/>
    <w:rsid w:val="00CB239C"/>
    <w:rsid w:val="00CB53C4"/>
    <w:rsid w:val="00CB5AF6"/>
    <w:rsid w:val="00CB5C03"/>
    <w:rsid w:val="00CB6E09"/>
    <w:rsid w:val="00CC49EA"/>
    <w:rsid w:val="00CD0D46"/>
    <w:rsid w:val="00CD16D6"/>
    <w:rsid w:val="00CD1D03"/>
    <w:rsid w:val="00CD5A17"/>
    <w:rsid w:val="00CD5F8D"/>
    <w:rsid w:val="00CD69AA"/>
    <w:rsid w:val="00CE07D2"/>
    <w:rsid w:val="00CE17D5"/>
    <w:rsid w:val="00CE1BCE"/>
    <w:rsid w:val="00CE27F5"/>
    <w:rsid w:val="00CE2D5F"/>
    <w:rsid w:val="00CE3CE1"/>
    <w:rsid w:val="00CE4508"/>
    <w:rsid w:val="00CE6412"/>
    <w:rsid w:val="00CE6456"/>
    <w:rsid w:val="00CE6785"/>
    <w:rsid w:val="00CF01CE"/>
    <w:rsid w:val="00CF3ACF"/>
    <w:rsid w:val="00D040D3"/>
    <w:rsid w:val="00D11BC1"/>
    <w:rsid w:val="00D13247"/>
    <w:rsid w:val="00D143E0"/>
    <w:rsid w:val="00D1664D"/>
    <w:rsid w:val="00D16A14"/>
    <w:rsid w:val="00D17762"/>
    <w:rsid w:val="00D203E9"/>
    <w:rsid w:val="00D24EB5"/>
    <w:rsid w:val="00D26A90"/>
    <w:rsid w:val="00D30B80"/>
    <w:rsid w:val="00D31FC8"/>
    <w:rsid w:val="00D333B2"/>
    <w:rsid w:val="00D338B5"/>
    <w:rsid w:val="00D338E7"/>
    <w:rsid w:val="00D363E0"/>
    <w:rsid w:val="00D36B74"/>
    <w:rsid w:val="00D40336"/>
    <w:rsid w:val="00D40F35"/>
    <w:rsid w:val="00D44038"/>
    <w:rsid w:val="00D4534E"/>
    <w:rsid w:val="00D5371D"/>
    <w:rsid w:val="00D55360"/>
    <w:rsid w:val="00D60342"/>
    <w:rsid w:val="00D61237"/>
    <w:rsid w:val="00D61242"/>
    <w:rsid w:val="00D635F1"/>
    <w:rsid w:val="00D63FF8"/>
    <w:rsid w:val="00D6406D"/>
    <w:rsid w:val="00D64382"/>
    <w:rsid w:val="00D72692"/>
    <w:rsid w:val="00D72772"/>
    <w:rsid w:val="00D736E1"/>
    <w:rsid w:val="00D7672A"/>
    <w:rsid w:val="00D76A32"/>
    <w:rsid w:val="00D77823"/>
    <w:rsid w:val="00D8090D"/>
    <w:rsid w:val="00D80971"/>
    <w:rsid w:val="00D83AC9"/>
    <w:rsid w:val="00D84361"/>
    <w:rsid w:val="00D84BF0"/>
    <w:rsid w:val="00D85441"/>
    <w:rsid w:val="00D869FC"/>
    <w:rsid w:val="00D872AA"/>
    <w:rsid w:val="00D91162"/>
    <w:rsid w:val="00D92AC2"/>
    <w:rsid w:val="00D97DC9"/>
    <w:rsid w:val="00DA159E"/>
    <w:rsid w:val="00DA7346"/>
    <w:rsid w:val="00DA7657"/>
    <w:rsid w:val="00DB0401"/>
    <w:rsid w:val="00DB1895"/>
    <w:rsid w:val="00DB2A4F"/>
    <w:rsid w:val="00DB301B"/>
    <w:rsid w:val="00DB329D"/>
    <w:rsid w:val="00DB3CAB"/>
    <w:rsid w:val="00DB3D4A"/>
    <w:rsid w:val="00DB569B"/>
    <w:rsid w:val="00DB6DB4"/>
    <w:rsid w:val="00DB6F0A"/>
    <w:rsid w:val="00DB7B27"/>
    <w:rsid w:val="00DC1522"/>
    <w:rsid w:val="00DC3711"/>
    <w:rsid w:val="00DC39AF"/>
    <w:rsid w:val="00DC4F28"/>
    <w:rsid w:val="00DC63E7"/>
    <w:rsid w:val="00DC7D36"/>
    <w:rsid w:val="00DD21BF"/>
    <w:rsid w:val="00DD3CE3"/>
    <w:rsid w:val="00DD5B09"/>
    <w:rsid w:val="00DD5DA0"/>
    <w:rsid w:val="00DD7FA3"/>
    <w:rsid w:val="00DE002B"/>
    <w:rsid w:val="00DE06B3"/>
    <w:rsid w:val="00DE2C74"/>
    <w:rsid w:val="00DE360A"/>
    <w:rsid w:val="00DE3AC3"/>
    <w:rsid w:val="00DE4021"/>
    <w:rsid w:val="00DE497A"/>
    <w:rsid w:val="00DE6F3A"/>
    <w:rsid w:val="00DF12C5"/>
    <w:rsid w:val="00DF63DF"/>
    <w:rsid w:val="00E00F2D"/>
    <w:rsid w:val="00E01FF1"/>
    <w:rsid w:val="00E02555"/>
    <w:rsid w:val="00E05924"/>
    <w:rsid w:val="00E05C8A"/>
    <w:rsid w:val="00E07E7E"/>
    <w:rsid w:val="00E106BB"/>
    <w:rsid w:val="00E10741"/>
    <w:rsid w:val="00E10D7F"/>
    <w:rsid w:val="00E11B2B"/>
    <w:rsid w:val="00E11BA3"/>
    <w:rsid w:val="00E13581"/>
    <w:rsid w:val="00E14DAD"/>
    <w:rsid w:val="00E157CA"/>
    <w:rsid w:val="00E15A11"/>
    <w:rsid w:val="00E16D2C"/>
    <w:rsid w:val="00E20CE1"/>
    <w:rsid w:val="00E22406"/>
    <w:rsid w:val="00E22530"/>
    <w:rsid w:val="00E22737"/>
    <w:rsid w:val="00E24A38"/>
    <w:rsid w:val="00E25824"/>
    <w:rsid w:val="00E26812"/>
    <w:rsid w:val="00E26EE7"/>
    <w:rsid w:val="00E3109D"/>
    <w:rsid w:val="00E311D9"/>
    <w:rsid w:val="00E34724"/>
    <w:rsid w:val="00E40A16"/>
    <w:rsid w:val="00E41A91"/>
    <w:rsid w:val="00E41B53"/>
    <w:rsid w:val="00E44841"/>
    <w:rsid w:val="00E469FD"/>
    <w:rsid w:val="00E50B56"/>
    <w:rsid w:val="00E52B7C"/>
    <w:rsid w:val="00E52CD9"/>
    <w:rsid w:val="00E52FDE"/>
    <w:rsid w:val="00E533BA"/>
    <w:rsid w:val="00E54CB7"/>
    <w:rsid w:val="00E54E46"/>
    <w:rsid w:val="00E564B1"/>
    <w:rsid w:val="00E56B32"/>
    <w:rsid w:val="00E56BCD"/>
    <w:rsid w:val="00E57A15"/>
    <w:rsid w:val="00E608F7"/>
    <w:rsid w:val="00E66270"/>
    <w:rsid w:val="00E667AF"/>
    <w:rsid w:val="00E66D91"/>
    <w:rsid w:val="00E6763A"/>
    <w:rsid w:val="00E708A8"/>
    <w:rsid w:val="00E71F00"/>
    <w:rsid w:val="00E7513E"/>
    <w:rsid w:val="00E778F7"/>
    <w:rsid w:val="00E81777"/>
    <w:rsid w:val="00E871D0"/>
    <w:rsid w:val="00E908E5"/>
    <w:rsid w:val="00E91D26"/>
    <w:rsid w:val="00E9356C"/>
    <w:rsid w:val="00E93875"/>
    <w:rsid w:val="00E9404D"/>
    <w:rsid w:val="00E94907"/>
    <w:rsid w:val="00EA00D1"/>
    <w:rsid w:val="00EA3AA6"/>
    <w:rsid w:val="00EA50E7"/>
    <w:rsid w:val="00EA57CA"/>
    <w:rsid w:val="00EA7224"/>
    <w:rsid w:val="00EA72A3"/>
    <w:rsid w:val="00EB06C5"/>
    <w:rsid w:val="00EB15F7"/>
    <w:rsid w:val="00EB2115"/>
    <w:rsid w:val="00EB432B"/>
    <w:rsid w:val="00EB4700"/>
    <w:rsid w:val="00EB4C98"/>
    <w:rsid w:val="00EB6B09"/>
    <w:rsid w:val="00EC090D"/>
    <w:rsid w:val="00EC1DF7"/>
    <w:rsid w:val="00EC22B0"/>
    <w:rsid w:val="00EC41FC"/>
    <w:rsid w:val="00EC49D7"/>
    <w:rsid w:val="00EC5846"/>
    <w:rsid w:val="00EC585A"/>
    <w:rsid w:val="00EC7890"/>
    <w:rsid w:val="00ED3B89"/>
    <w:rsid w:val="00ED4533"/>
    <w:rsid w:val="00ED46DE"/>
    <w:rsid w:val="00ED7783"/>
    <w:rsid w:val="00ED782B"/>
    <w:rsid w:val="00EE0F98"/>
    <w:rsid w:val="00EE25C8"/>
    <w:rsid w:val="00EE2D0C"/>
    <w:rsid w:val="00EE31EF"/>
    <w:rsid w:val="00EE3AE1"/>
    <w:rsid w:val="00EE4B0E"/>
    <w:rsid w:val="00EE55F9"/>
    <w:rsid w:val="00EF1CA5"/>
    <w:rsid w:val="00EF43EC"/>
    <w:rsid w:val="00EF47CA"/>
    <w:rsid w:val="00EF584F"/>
    <w:rsid w:val="00EF5C35"/>
    <w:rsid w:val="00EF717D"/>
    <w:rsid w:val="00F009BD"/>
    <w:rsid w:val="00F0189C"/>
    <w:rsid w:val="00F01CD3"/>
    <w:rsid w:val="00F01F8A"/>
    <w:rsid w:val="00F028AC"/>
    <w:rsid w:val="00F02B23"/>
    <w:rsid w:val="00F03CC7"/>
    <w:rsid w:val="00F0512D"/>
    <w:rsid w:val="00F0760F"/>
    <w:rsid w:val="00F1045C"/>
    <w:rsid w:val="00F12061"/>
    <w:rsid w:val="00F133A3"/>
    <w:rsid w:val="00F1381D"/>
    <w:rsid w:val="00F13B64"/>
    <w:rsid w:val="00F14D6E"/>
    <w:rsid w:val="00F176CA"/>
    <w:rsid w:val="00F228E0"/>
    <w:rsid w:val="00F22AD6"/>
    <w:rsid w:val="00F24105"/>
    <w:rsid w:val="00F24670"/>
    <w:rsid w:val="00F27553"/>
    <w:rsid w:val="00F27C26"/>
    <w:rsid w:val="00F30837"/>
    <w:rsid w:val="00F33532"/>
    <w:rsid w:val="00F34305"/>
    <w:rsid w:val="00F3753A"/>
    <w:rsid w:val="00F37605"/>
    <w:rsid w:val="00F409EF"/>
    <w:rsid w:val="00F40D51"/>
    <w:rsid w:val="00F42F0F"/>
    <w:rsid w:val="00F44B63"/>
    <w:rsid w:val="00F450E6"/>
    <w:rsid w:val="00F45501"/>
    <w:rsid w:val="00F50254"/>
    <w:rsid w:val="00F50430"/>
    <w:rsid w:val="00F50CF7"/>
    <w:rsid w:val="00F52BB6"/>
    <w:rsid w:val="00F52C19"/>
    <w:rsid w:val="00F54BE8"/>
    <w:rsid w:val="00F55C2F"/>
    <w:rsid w:val="00F55E9A"/>
    <w:rsid w:val="00F560CB"/>
    <w:rsid w:val="00F573A9"/>
    <w:rsid w:val="00F60F48"/>
    <w:rsid w:val="00F65CD7"/>
    <w:rsid w:val="00F661AD"/>
    <w:rsid w:val="00F66284"/>
    <w:rsid w:val="00F67CFF"/>
    <w:rsid w:val="00F72FC5"/>
    <w:rsid w:val="00F73FBD"/>
    <w:rsid w:val="00F75108"/>
    <w:rsid w:val="00F75F38"/>
    <w:rsid w:val="00F75F5F"/>
    <w:rsid w:val="00F76466"/>
    <w:rsid w:val="00F76839"/>
    <w:rsid w:val="00F77804"/>
    <w:rsid w:val="00F81362"/>
    <w:rsid w:val="00F81874"/>
    <w:rsid w:val="00F81A16"/>
    <w:rsid w:val="00F82F06"/>
    <w:rsid w:val="00F84942"/>
    <w:rsid w:val="00F84DA7"/>
    <w:rsid w:val="00F866D5"/>
    <w:rsid w:val="00F90725"/>
    <w:rsid w:val="00F919B1"/>
    <w:rsid w:val="00F92C04"/>
    <w:rsid w:val="00F9371C"/>
    <w:rsid w:val="00F945D3"/>
    <w:rsid w:val="00F94705"/>
    <w:rsid w:val="00F94A90"/>
    <w:rsid w:val="00F95039"/>
    <w:rsid w:val="00F9521D"/>
    <w:rsid w:val="00F97911"/>
    <w:rsid w:val="00FA07AE"/>
    <w:rsid w:val="00FA18A8"/>
    <w:rsid w:val="00FA1E77"/>
    <w:rsid w:val="00FA3A7D"/>
    <w:rsid w:val="00FA4072"/>
    <w:rsid w:val="00FA4B2A"/>
    <w:rsid w:val="00FA689A"/>
    <w:rsid w:val="00FA7291"/>
    <w:rsid w:val="00FA7315"/>
    <w:rsid w:val="00FB0523"/>
    <w:rsid w:val="00FB1AEC"/>
    <w:rsid w:val="00FB1EAA"/>
    <w:rsid w:val="00FB4090"/>
    <w:rsid w:val="00FB6D43"/>
    <w:rsid w:val="00FB7EBF"/>
    <w:rsid w:val="00FC0721"/>
    <w:rsid w:val="00FC2331"/>
    <w:rsid w:val="00FC25C6"/>
    <w:rsid w:val="00FC6873"/>
    <w:rsid w:val="00FC7695"/>
    <w:rsid w:val="00FD02E6"/>
    <w:rsid w:val="00FE32B4"/>
    <w:rsid w:val="00FE448E"/>
    <w:rsid w:val="00FE4777"/>
    <w:rsid w:val="00FE4C5C"/>
    <w:rsid w:val="00FF0E92"/>
    <w:rsid w:val="00FF419B"/>
    <w:rsid w:val="00FF56E2"/>
    <w:rsid w:val="00FF7B69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0,0,0,0"/>
    </o:shapedefaults>
    <o:shapelayout v:ext="edit">
      <o:idmap v:ext="edit" data="1"/>
    </o:shapelayout>
  </w:shapeDefaults>
  <w:decimalSymbol w:val=","/>
  <w:listSeparator w:val=";"/>
  <w14:docId w14:val="29C818A6"/>
  <w15:chartTrackingRefBased/>
  <w15:docId w15:val="{EBA33DEF-6F35-4B27-B2FC-D957DCB4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3F768B"/>
  </w:style>
  <w:style w:type="paragraph" w:styleId="1">
    <w:name w:val="heading 1"/>
    <w:basedOn w:val="a5"/>
    <w:next w:val="a5"/>
    <w:link w:val="10"/>
    <w:qFormat/>
    <w:rsid w:val="00C47A06"/>
    <w:pPr>
      <w:keepNext/>
      <w:outlineLvl w:val="0"/>
    </w:pPr>
    <w:rPr>
      <w:b/>
      <w:bCs/>
      <w:iCs/>
      <w:sz w:val="28"/>
    </w:rPr>
  </w:style>
  <w:style w:type="paragraph" w:styleId="22">
    <w:name w:val="heading 2"/>
    <w:basedOn w:val="a5"/>
    <w:next w:val="a5"/>
    <w:qFormat/>
    <w:rsid w:val="00C36A06"/>
    <w:pPr>
      <w:keepNext/>
      <w:outlineLvl w:val="1"/>
    </w:pPr>
    <w:rPr>
      <w:bCs/>
      <w:iCs/>
      <w:sz w:val="24"/>
    </w:rPr>
  </w:style>
  <w:style w:type="paragraph" w:styleId="30">
    <w:name w:val="heading 3"/>
    <w:basedOn w:val="a5"/>
    <w:next w:val="a5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5"/>
    <w:next w:val="a5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semiHidden/>
    <w:unhideWhenUsed/>
    <w:qFormat/>
    <w:rsid w:val="0052020A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5"/>
    <w:link w:val="ac"/>
    <w:uiPriority w:val="99"/>
    <w:pPr>
      <w:tabs>
        <w:tab w:val="center" w:pos="4677"/>
        <w:tab w:val="right" w:pos="9355"/>
      </w:tabs>
    </w:pPr>
  </w:style>
  <w:style w:type="character" w:styleId="ad">
    <w:name w:val="page number"/>
    <w:basedOn w:val="a6"/>
  </w:style>
  <w:style w:type="paragraph" w:customStyle="1" w:styleId="ae">
    <w:name w:val="Название"/>
    <w:basedOn w:val="a5"/>
    <w:qFormat/>
    <w:pPr>
      <w:suppressAutoHyphens/>
      <w:spacing w:before="60"/>
      <w:ind w:firstLine="567"/>
      <w:jc w:val="center"/>
    </w:pPr>
    <w:rPr>
      <w:b/>
      <w:bCs/>
      <w:sz w:val="28"/>
    </w:rPr>
  </w:style>
  <w:style w:type="paragraph" w:styleId="af">
    <w:name w:val="caption"/>
    <w:basedOn w:val="a5"/>
    <w:next w:val="a5"/>
    <w:uiPriority w:val="35"/>
    <w:qFormat/>
    <w:pPr>
      <w:suppressAutoHyphens/>
      <w:spacing w:before="60" w:line="480" w:lineRule="auto"/>
      <w:jc w:val="center"/>
    </w:pPr>
    <w:rPr>
      <w:b/>
      <w:bCs/>
      <w:sz w:val="28"/>
    </w:rPr>
  </w:style>
  <w:style w:type="paragraph" w:styleId="a3">
    <w:name w:val="Body Text"/>
    <w:basedOn w:val="a5"/>
    <w:link w:val="af0"/>
    <w:pPr>
      <w:numPr>
        <w:ilvl w:val="2"/>
        <w:numId w:val="9"/>
      </w:numPr>
      <w:suppressAutoHyphens/>
      <w:spacing w:before="1000"/>
      <w:jc w:val="center"/>
    </w:pPr>
    <w:rPr>
      <w:b/>
      <w:bCs/>
      <w:sz w:val="32"/>
    </w:rPr>
  </w:style>
  <w:style w:type="table" w:styleId="af1">
    <w:name w:val="Table Grid"/>
    <w:basedOn w:val="a7"/>
    <w:rsid w:val="001710B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5"/>
    <w:link w:val="af3"/>
    <w:uiPriority w:val="99"/>
    <w:semiHidden/>
    <w:rsid w:val="002E553F"/>
    <w:rPr>
      <w:rFonts w:ascii="Tahoma" w:hAnsi="Tahoma" w:cs="Tahoma"/>
      <w:sz w:val="16"/>
      <w:szCs w:val="16"/>
    </w:rPr>
  </w:style>
  <w:style w:type="paragraph" w:customStyle="1" w:styleId="14pt">
    <w:name w:val="Стиль 14 pt"/>
    <w:basedOn w:val="a5"/>
    <w:rsid w:val="00765994"/>
    <w:pPr>
      <w:numPr>
        <w:ilvl w:val="2"/>
        <w:numId w:val="1"/>
      </w:numPr>
      <w:overflowPunct w:val="0"/>
      <w:autoSpaceDE w:val="0"/>
      <w:autoSpaceDN w:val="0"/>
      <w:adjustRightInd w:val="0"/>
      <w:textAlignment w:val="baseline"/>
    </w:pPr>
    <w:rPr>
      <w:sz w:val="28"/>
      <w:szCs w:val="28"/>
    </w:rPr>
  </w:style>
  <w:style w:type="paragraph" w:customStyle="1" w:styleId="af4">
    <w:name w:val="таблица"/>
    <w:basedOn w:val="af5"/>
    <w:rsid w:val="00765994"/>
  </w:style>
  <w:style w:type="paragraph" w:customStyle="1" w:styleId="af5">
    <w:name w:val="Текст таблицы"/>
    <w:basedOn w:val="a3"/>
    <w:rsid w:val="001710BA"/>
    <w:pPr>
      <w:numPr>
        <w:ilvl w:val="0"/>
        <w:numId w:val="0"/>
      </w:numPr>
      <w:suppressAutoHyphens w:val="0"/>
      <w:spacing w:before="0"/>
      <w:ind w:left="1276" w:right="-1" w:hanging="709"/>
      <w:jc w:val="both"/>
    </w:pPr>
    <w:rPr>
      <w:rFonts w:ascii="Arial" w:hAnsi="Arial" w:cs="Arial"/>
      <w:b w:val="0"/>
      <w:bCs w:val="0"/>
      <w:sz w:val="22"/>
      <w:szCs w:val="22"/>
    </w:rPr>
  </w:style>
  <w:style w:type="character" w:customStyle="1" w:styleId="af0">
    <w:name w:val="Основной текст Знак"/>
    <w:link w:val="a3"/>
    <w:rsid w:val="00765994"/>
    <w:rPr>
      <w:b/>
      <w:bCs/>
      <w:sz w:val="32"/>
    </w:rPr>
  </w:style>
  <w:style w:type="paragraph" w:customStyle="1" w:styleId="af6">
    <w:name w:val="Нумерация таблицы"/>
    <w:basedOn w:val="a5"/>
    <w:rsid w:val="005C7CAD"/>
    <w:pPr>
      <w:spacing w:after="60" w:line="276" w:lineRule="auto"/>
      <w:jc w:val="right"/>
    </w:pPr>
    <w:rPr>
      <w:rFonts w:ascii="Arial" w:hAnsi="Arial"/>
      <w:sz w:val="22"/>
    </w:rPr>
  </w:style>
  <w:style w:type="paragraph" w:customStyle="1" w:styleId="a">
    <w:name w:val="Основной"/>
    <w:basedOn w:val="a5"/>
    <w:link w:val="af7"/>
    <w:rsid w:val="00F1045C"/>
    <w:pPr>
      <w:numPr>
        <w:ilvl w:val="1"/>
        <w:numId w:val="7"/>
      </w:numPr>
      <w:jc w:val="both"/>
    </w:pPr>
    <w:rPr>
      <w:rFonts w:ascii="Arial" w:hAnsi="Arial"/>
      <w:sz w:val="22"/>
    </w:rPr>
  </w:style>
  <w:style w:type="character" w:customStyle="1" w:styleId="af7">
    <w:name w:val="Основной Знак"/>
    <w:link w:val="a"/>
    <w:rsid w:val="00F1045C"/>
    <w:rPr>
      <w:rFonts w:ascii="Arial" w:hAnsi="Arial"/>
      <w:sz w:val="22"/>
    </w:rPr>
  </w:style>
  <w:style w:type="paragraph" w:customStyle="1" w:styleId="af8">
    <w:name w:val="Примечание"/>
    <w:basedOn w:val="a5"/>
    <w:link w:val="af9"/>
    <w:rsid w:val="00B83972"/>
    <w:pPr>
      <w:ind w:left="1877" w:hanging="1877"/>
      <w:jc w:val="both"/>
    </w:pPr>
    <w:rPr>
      <w:rFonts w:ascii="Arial" w:hAnsi="Arial"/>
      <w:sz w:val="24"/>
      <w:szCs w:val="24"/>
    </w:rPr>
  </w:style>
  <w:style w:type="character" w:customStyle="1" w:styleId="af9">
    <w:name w:val="Примечание Знак"/>
    <w:link w:val="af8"/>
    <w:rsid w:val="00B83972"/>
    <w:rPr>
      <w:rFonts w:ascii="Arial" w:hAnsi="Arial"/>
      <w:sz w:val="24"/>
      <w:szCs w:val="24"/>
      <w:lang w:val="ru-RU" w:eastAsia="ru-RU" w:bidi="ar-SA"/>
    </w:rPr>
  </w:style>
  <w:style w:type="paragraph" w:customStyle="1" w:styleId="Arial1210">
    <w:name w:val="Стиль Arial 12 пт полужирный курсив По центру Перед:  10 пт П..."/>
    <w:basedOn w:val="a5"/>
    <w:rsid w:val="00CF01CE"/>
    <w:pPr>
      <w:spacing w:before="120" w:after="120" w:line="276" w:lineRule="auto"/>
      <w:jc w:val="center"/>
    </w:pPr>
    <w:rPr>
      <w:rFonts w:ascii="Arial" w:hAnsi="Arial"/>
      <w:b/>
      <w:bCs/>
      <w:i/>
      <w:iCs/>
      <w:sz w:val="24"/>
    </w:rPr>
  </w:style>
  <w:style w:type="paragraph" w:styleId="afa">
    <w:name w:val="List Paragraph"/>
    <w:basedOn w:val="a5"/>
    <w:uiPriority w:val="34"/>
    <w:qFormat/>
    <w:rsid w:val="00E94907"/>
    <w:pPr>
      <w:jc w:val="both"/>
    </w:pPr>
    <w:rPr>
      <w:sz w:val="24"/>
    </w:rPr>
  </w:style>
  <w:style w:type="paragraph" w:styleId="afb">
    <w:name w:val="No Spacing"/>
    <w:link w:val="afc"/>
    <w:uiPriority w:val="1"/>
    <w:qFormat/>
    <w:rsid w:val="00E44841"/>
    <w:rPr>
      <w:rFonts w:ascii="Calibri" w:hAnsi="Calibri"/>
      <w:sz w:val="22"/>
      <w:szCs w:val="22"/>
    </w:rPr>
  </w:style>
  <w:style w:type="character" w:customStyle="1" w:styleId="afc">
    <w:name w:val="Без интервала Знак"/>
    <w:link w:val="afb"/>
    <w:uiPriority w:val="1"/>
    <w:rsid w:val="00E44841"/>
    <w:rPr>
      <w:rFonts w:ascii="Calibri" w:hAnsi="Calibri"/>
      <w:sz w:val="22"/>
      <w:szCs w:val="22"/>
    </w:rPr>
  </w:style>
  <w:style w:type="paragraph" w:customStyle="1" w:styleId="23">
    <w:name w:val="Знак2 Знак Знак Знак Знак"/>
    <w:basedOn w:val="a5"/>
    <w:semiHidden/>
    <w:rsid w:val="00417D68"/>
    <w:pPr>
      <w:spacing w:before="40" w:after="160" w:line="240" w:lineRule="exact"/>
      <w:jc w:val="both"/>
    </w:pPr>
    <w:rPr>
      <w:rFonts w:ascii="Arial" w:hAnsi="Arial"/>
    </w:rPr>
  </w:style>
  <w:style w:type="character" w:customStyle="1" w:styleId="80">
    <w:name w:val="Заголовок 8 Знак"/>
    <w:link w:val="8"/>
    <w:semiHidden/>
    <w:rsid w:val="0052020A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afd">
    <w:name w:val="НОМЕР ТУ"/>
    <w:basedOn w:val="a5"/>
    <w:link w:val="afe"/>
    <w:qFormat/>
    <w:rsid w:val="0052020A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eastAsia="SimSun"/>
      <w:b/>
      <w:spacing w:val="40"/>
      <w:sz w:val="28"/>
      <w:szCs w:val="28"/>
    </w:rPr>
  </w:style>
  <w:style w:type="character" w:customStyle="1" w:styleId="afe">
    <w:name w:val="НОМЕР ТУ Знак"/>
    <w:link w:val="afd"/>
    <w:rsid w:val="0052020A"/>
    <w:rPr>
      <w:rFonts w:eastAsia="SimSun"/>
      <w:b/>
      <w:spacing w:val="40"/>
      <w:sz w:val="28"/>
      <w:szCs w:val="28"/>
    </w:rPr>
  </w:style>
  <w:style w:type="paragraph" w:styleId="aff">
    <w:name w:val="endnote text"/>
    <w:basedOn w:val="a5"/>
    <w:link w:val="aff0"/>
    <w:uiPriority w:val="99"/>
    <w:rsid w:val="00BF4980"/>
    <w:pPr>
      <w:overflowPunct w:val="0"/>
      <w:autoSpaceDE w:val="0"/>
      <w:autoSpaceDN w:val="0"/>
      <w:adjustRightInd w:val="0"/>
      <w:textAlignment w:val="baseline"/>
    </w:pPr>
    <w:rPr>
      <w:rFonts w:eastAsia="SimSun"/>
    </w:rPr>
  </w:style>
  <w:style w:type="character" w:customStyle="1" w:styleId="aff0">
    <w:name w:val="Текст концевой сноски Знак"/>
    <w:link w:val="aff"/>
    <w:uiPriority w:val="99"/>
    <w:rsid w:val="00BF4980"/>
    <w:rPr>
      <w:rFonts w:eastAsia="SimSun"/>
    </w:rPr>
  </w:style>
  <w:style w:type="character" w:customStyle="1" w:styleId="FontStyle41">
    <w:name w:val="Font Style41"/>
    <w:rsid w:val="00272565"/>
    <w:rPr>
      <w:rFonts w:ascii="Cambria" w:hAnsi="Cambria" w:cs="Cambria"/>
      <w:sz w:val="20"/>
      <w:szCs w:val="20"/>
    </w:rPr>
  </w:style>
  <w:style w:type="paragraph" w:customStyle="1" w:styleId="Style4">
    <w:name w:val="Style4"/>
    <w:basedOn w:val="a5"/>
    <w:rsid w:val="00272565"/>
    <w:pPr>
      <w:widowControl w:val="0"/>
      <w:autoSpaceDE w:val="0"/>
      <w:autoSpaceDN w:val="0"/>
      <w:adjustRightInd w:val="0"/>
      <w:jc w:val="center"/>
    </w:pPr>
    <w:rPr>
      <w:rFonts w:ascii="Cambria" w:eastAsia="SimSun" w:hAnsi="Cambria" w:cs="Cambria"/>
      <w:sz w:val="24"/>
      <w:szCs w:val="24"/>
    </w:rPr>
  </w:style>
  <w:style w:type="paragraph" w:customStyle="1" w:styleId="Style26">
    <w:name w:val="Style26"/>
    <w:basedOn w:val="a5"/>
    <w:rsid w:val="00272565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Cambria" w:eastAsia="SimSun" w:hAnsi="Cambria" w:cs="Cambria"/>
      <w:sz w:val="24"/>
      <w:szCs w:val="24"/>
    </w:rPr>
  </w:style>
  <w:style w:type="character" w:customStyle="1" w:styleId="FontStyle37">
    <w:name w:val="Font Style37"/>
    <w:rsid w:val="00272565"/>
    <w:rPr>
      <w:rFonts w:ascii="Cambria" w:hAnsi="Cambria" w:cs="Cambria"/>
      <w:b/>
      <w:bCs/>
      <w:spacing w:val="10"/>
      <w:sz w:val="24"/>
      <w:szCs w:val="24"/>
    </w:rPr>
  </w:style>
  <w:style w:type="character" w:customStyle="1" w:styleId="FontStyle55">
    <w:name w:val="Font Style55"/>
    <w:rsid w:val="00272565"/>
    <w:rPr>
      <w:rFonts w:ascii="Cambria" w:hAnsi="Cambria" w:cs="Cambria"/>
      <w:smallCaps/>
      <w:sz w:val="20"/>
      <w:szCs w:val="20"/>
    </w:rPr>
  </w:style>
  <w:style w:type="paragraph" w:customStyle="1" w:styleId="11">
    <w:name w:val="Текст1"/>
    <w:basedOn w:val="a5"/>
    <w:rsid w:val="00272565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</w:rPr>
  </w:style>
  <w:style w:type="paragraph" w:styleId="12">
    <w:name w:val="toc 1"/>
    <w:basedOn w:val="a5"/>
    <w:next w:val="a5"/>
    <w:autoRedefine/>
    <w:uiPriority w:val="39"/>
    <w:rsid w:val="009A4321"/>
    <w:pPr>
      <w:tabs>
        <w:tab w:val="left" w:pos="284"/>
        <w:tab w:val="right" w:leader="dot" w:pos="9627"/>
      </w:tabs>
      <w:spacing w:before="120" w:after="120"/>
    </w:pPr>
    <w:rPr>
      <w:rFonts w:asciiTheme="minorHAnsi" w:hAnsiTheme="minorHAnsi" w:cstheme="minorHAnsi"/>
      <w:b/>
      <w:bCs/>
      <w:caps/>
    </w:rPr>
  </w:style>
  <w:style w:type="numbering" w:styleId="1ai">
    <w:name w:val="Outline List 1"/>
    <w:basedOn w:val="a8"/>
    <w:rsid w:val="00442606"/>
    <w:pPr>
      <w:numPr>
        <w:numId w:val="3"/>
      </w:numPr>
    </w:pPr>
  </w:style>
  <w:style w:type="paragraph" w:styleId="3">
    <w:name w:val="Body Text 3"/>
    <w:basedOn w:val="a5"/>
    <w:link w:val="31"/>
    <w:rsid w:val="00442606"/>
    <w:pPr>
      <w:numPr>
        <w:numId w:val="4"/>
      </w:numPr>
      <w:tabs>
        <w:tab w:val="clear" w:pos="2830"/>
        <w:tab w:val="num" w:pos="993"/>
      </w:tabs>
      <w:overflowPunct w:val="0"/>
      <w:autoSpaceDE w:val="0"/>
      <w:autoSpaceDN w:val="0"/>
      <w:adjustRightInd w:val="0"/>
      <w:ind w:left="0" w:firstLine="709"/>
      <w:jc w:val="both"/>
      <w:textAlignment w:val="baseline"/>
    </w:pPr>
    <w:rPr>
      <w:rFonts w:eastAsia="SimSun"/>
      <w:sz w:val="28"/>
      <w:szCs w:val="28"/>
    </w:rPr>
  </w:style>
  <w:style w:type="character" w:customStyle="1" w:styleId="31">
    <w:name w:val="Основной текст 3 Знак"/>
    <w:link w:val="3"/>
    <w:rsid w:val="00442606"/>
    <w:rPr>
      <w:rFonts w:eastAsia="SimSun"/>
      <w:sz w:val="28"/>
      <w:szCs w:val="28"/>
    </w:rPr>
  </w:style>
  <w:style w:type="character" w:styleId="aff1">
    <w:name w:val="Hyperlink"/>
    <w:uiPriority w:val="99"/>
    <w:unhideWhenUsed/>
    <w:rsid w:val="00A257CD"/>
    <w:rPr>
      <w:color w:val="0563C1"/>
      <w:u w:val="single"/>
    </w:rPr>
  </w:style>
  <w:style w:type="paragraph" w:styleId="24">
    <w:name w:val="Body Text 2"/>
    <w:basedOn w:val="a5"/>
    <w:link w:val="25"/>
    <w:rsid w:val="00D91162"/>
    <w:pPr>
      <w:spacing w:after="120" w:line="480" w:lineRule="auto"/>
    </w:pPr>
  </w:style>
  <w:style w:type="character" w:customStyle="1" w:styleId="25">
    <w:name w:val="Основной текст 2 Знак"/>
    <w:basedOn w:val="a6"/>
    <w:link w:val="24"/>
    <w:rsid w:val="00D91162"/>
  </w:style>
  <w:style w:type="paragraph" w:styleId="aff2">
    <w:name w:val="footnote text"/>
    <w:basedOn w:val="a5"/>
    <w:link w:val="aff3"/>
    <w:uiPriority w:val="99"/>
    <w:unhideWhenUsed/>
    <w:rsid w:val="00A42C6E"/>
    <w:rPr>
      <w:rFonts w:ascii="Calibri" w:eastAsia="Calibri" w:hAnsi="Calibri"/>
      <w:lang w:eastAsia="en-US"/>
    </w:rPr>
  </w:style>
  <w:style w:type="character" w:customStyle="1" w:styleId="aff3">
    <w:name w:val="Текст сноски Знак"/>
    <w:link w:val="aff2"/>
    <w:uiPriority w:val="99"/>
    <w:rsid w:val="00A42C6E"/>
    <w:rPr>
      <w:rFonts w:ascii="Calibri" w:eastAsia="Calibri" w:hAnsi="Calibri"/>
      <w:lang w:eastAsia="en-US"/>
    </w:rPr>
  </w:style>
  <w:style w:type="character" w:customStyle="1" w:styleId="26">
    <w:name w:val="Основной текст (2)_"/>
    <w:link w:val="27"/>
    <w:locked/>
    <w:rsid w:val="00861B83"/>
    <w:rPr>
      <w:shd w:val="clear" w:color="auto" w:fill="FFFFFF"/>
    </w:rPr>
  </w:style>
  <w:style w:type="paragraph" w:customStyle="1" w:styleId="27">
    <w:name w:val="Основной текст (2)"/>
    <w:basedOn w:val="a5"/>
    <w:link w:val="26"/>
    <w:rsid w:val="00861B83"/>
    <w:pPr>
      <w:widowControl w:val="0"/>
      <w:shd w:val="clear" w:color="auto" w:fill="FFFFFF"/>
      <w:spacing w:before="60" w:after="360" w:line="240" w:lineRule="atLeast"/>
      <w:jc w:val="both"/>
    </w:pPr>
  </w:style>
  <w:style w:type="numbering" w:customStyle="1" w:styleId="13">
    <w:name w:val="Нет списка1"/>
    <w:next w:val="a8"/>
    <w:uiPriority w:val="99"/>
    <w:semiHidden/>
    <w:unhideWhenUsed/>
    <w:rsid w:val="00BA2843"/>
  </w:style>
  <w:style w:type="character" w:customStyle="1" w:styleId="10">
    <w:name w:val="Заголовок 1 Знак"/>
    <w:link w:val="1"/>
    <w:rsid w:val="00C47A06"/>
    <w:rPr>
      <w:b/>
      <w:bCs/>
      <w:iCs/>
      <w:sz w:val="28"/>
    </w:rPr>
  </w:style>
  <w:style w:type="character" w:styleId="aff4">
    <w:name w:val="endnote reference"/>
    <w:uiPriority w:val="99"/>
    <w:unhideWhenUsed/>
    <w:rsid w:val="00BA2843"/>
    <w:rPr>
      <w:vertAlign w:val="superscript"/>
    </w:rPr>
  </w:style>
  <w:style w:type="character" w:styleId="aff5">
    <w:name w:val="footnote reference"/>
    <w:uiPriority w:val="99"/>
    <w:unhideWhenUsed/>
    <w:rsid w:val="00BA2843"/>
    <w:rPr>
      <w:vertAlign w:val="superscript"/>
    </w:rPr>
  </w:style>
  <w:style w:type="table" w:customStyle="1" w:styleId="14">
    <w:name w:val="Сетка таблицы1"/>
    <w:basedOn w:val="a7"/>
    <w:next w:val="af1"/>
    <w:uiPriority w:val="39"/>
    <w:rsid w:val="00BA284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8">
    <w:name w:val="Знак2 Знак Знак Знак Знак"/>
    <w:basedOn w:val="a5"/>
    <w:semiHidden/>
    <w:rsid w:val="00BA2843"/>
    <w:pPr>
      <w:spacing w:before="40" w:after="160" w:line="240" w:lineRule="exact"/>
      <w:jc w:val="both"/>
    </w:pPr>
    <w:rPr>
      <w:rFonts w:ascii="Arial" w:hAnsi="Arial"/>
    </w:rPr>
  </w:style>
  <w:style w:type="paragraph" w:customStyle="1" w:styleId="15">
    <w:name w:val="Текст1"/>
    <w:basedOn w:val="a5"/>
    <w:rsid w:val="00BA2843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</w:rPr>
  </w:style>
  <w:style w:type="character" w:customStyle="1" w:styleId="aa">
    <w:name w:val="Верхний колонтитул Знак"/>
    <w:link w:val="a9"/>
    <w:uiPriority w:val="99"/>
    <w:rsid w:val="00BA2843"/>
  </w:style>
  <w:style w:type="character" w:customStyle="1" w:styleId="ac">
    <w:name w:val="Нижний колонтитул Знак"/>
    <w:link w:val="ab"/>
    <w:uiPriority w:val="99"/>
    <w:rsid w:val="00BA2843"/>
  </w:style>
  <w:style w:type="character" w:styleId="aff6">
    <w:name w:val="annotation reference"/>
    <w:uiPriority w:val="99"/>
    <w:unhideWhenUsed/>
    <w:rsid w:val="00BA2843"/>
    <w:rPr>
      <w:sz w:val="16"/>
      <w:szCs w:val="16"/>
    </w:rPr>
  </w:style>
  <w:style w:type="paragraph" w:styleId="aff7">
    <w:name w:val="annotation text"/>
    <w:basedOn w:val="a5"/>
    <w:link w:val="aff8"/>
    <w:uiPriority w:val="99"/>
    <w:unhideWhenUsed/>
    <w:rsid w:val="00BA2843"/>
  </w:style>
  <w:style w:type="character" w:customStyle="1" w:styleId="aff8">
    <w:name w:val="Текст примечания Знак"/>
    <w:basedOn w:val="a6"/>
    <w:link w:val="aff7"/>
    <w:uiPriority w:val="99"/>
    <w:rsid w:val="00BA2843"/>
  </w:style>
  <w:style w:type="character" w:customStyle="1" w:styleId="af3">
    <w:name w:val="Текст выноски Знак"/>
    <w:link w:val="af2"/>
    <w:uiPriority w:val="99"/>
    <w:semiHidden/>
    <w:rsid w:val="00BA2843"/>
    <w:rPr>
      <w:rFonts w:ascii="Tahoma" w:hAnsi="Tahoma" w:cs="Tahoma"/>
      <w:sz w:val="16"/>
      <w:szCs w:val="16"/>
    </w:rPr>
  </w:style>
  <w:style w:type="paragraph" w:styleId="aff9">
    <w:name w:val="TOC Heading"/>
    <w:basedOn w:val="1"/>
    <w:next w:val="a5"/>
    <w:uiPriority w:val="39"/>
    <w:unhideWhenUsed/>
    <w:qFormat/>
    <w:rsid w:val="00BA2843"/>
    <w:pPr>
      <w:keepLines/>
      <w:spacing w:before="240" w:line="259" w:lineRule="auto"/>
      <w:outlineLvl w:val="9"/>
    </w:pPr>
    <w:rPr>
      <w:rFonts w:ascii="Calibri Light" w:hAnsi="Calibri Light"/>
      <w:b w:val="0"/>
      <w:bCs w:val="0"/>
      <w:i/>
      <w:iCs w:val="0"/>
      <w:color w:val="2E74B5"/>
      <w:sz w:val="32"/>
      <w:szCs w:val="32"/>
    </w:rPr>
  </w:style>
  <w:style w:type="paragraph" w:styleId="29">
    <w:name w:val="toc 2"/>
    <w:basedOn w:val="a5"/>
    <w:next w:val="a5"/>
    <w:autoRedefine/>
    <w:uiPriority w:val="39"/>
    <w:rsid w:val="009A4321"/>
    <w:pPr>
      <w:tabs>
        <w:tab w:val="left" w:pos="567"/>
        <w:tab w:val="left" w:pos="709"/>
        <w:tab w:val="right" w:leader="dot" w:pos="9627"/>
      </w:tabs>
      <w:ind w:left="200"/>
    </w:pPr>
    <w:rPr>
      <w:rFonts w:asciiTheme="minorHAnsi" w:hAnsiTheme="minorHAnsi" w:cstheme="minorHAnsi"/>
      <w:smallCaps/>
    </w:rPr>
  </w:style>
  <w:style w:type="paragraph" w:customStyle="1" w:styleId="Default">
    <w:name w:val="Default"/>
    <w:rsid w:val="00BC4F5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fa">
    <w:name w:val="Placeholder Text"/>
    <w:basedOn w:val="a6"/>
    <w:uiPriority w:val="99"/>
    <w:semiHidden/>
    <w:rsid w:val="00EC1DF7"/>
    <w:rPr>
      <w:color w:val="808080"/>
    </w:rPr>
  </w:style>
  <w:style w:type="paragraph" w:styleId="affb">
    <w:name w:val="annotation subject"/>
    <w:basedOn w:val="aff7"/>
    <w:next w:val="aff7"/>
    <w:link w:val="affc"/>
    <w:rsid w:val="00F94705"/>
    <w:rPr>
      <w:b/>
      <w:bCs/>
    </w:rPr>
  </w:style>
  <w:style w:type="character" w:customStyle="1" w:styleId="affc">
    <w:name w:val="Тема примечания Знак"/>
    <w:basedOn w:val="aff8"/>
    <w:link w:val="affb"/>
    <w:rsid w:val="00F94705"/>
    <w:rPr>
      <w:b/>
      <w:bCs/>
    </w:rPr>
  </w:style>
  <w:style w:type="paragraph" w:styleId="32">
    <w:name w:val="toc 3"/>
    <w:basedOn w:val="a5"/>
    <w:next w:val="a5"/>
    <w:autoRedefine/>
    <w:uiPriority w:val="39"/>
    <w:unhideWhenUsed/>
    <w:rsid w:val="00EC090D"/>
    <w:pPr>
      <w:ind w:left="400"/>
    </w:pPr>
    <w:rPr>
      <w:rFonts w:asciiTheme="minorHAnsi" w:hAnsiTheme="minorHAnsi" w:cstheme="minorHAnsi"/>
      <w:i/>
      <w:iCs/>
    </w:rPr>
  </w:style>
  <w:style w:type="paragraph" w:styleId="40">
    <w:name w:val="toc 4"/>
    <w:basedOn w:val="a5"/>
    <w:next w:val="a5"/>
    <w:autoRedefine/>
    <w:uiPriority w:val="39"/>
    <w:unhideWhenUsed/>
    <w:rsid w:val="00EC090D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5"/>
    <w:next w:val="a5"/>
    <w:autoRedefine/>
    <w:uiPriority w:val="39"/>
    <w:unhideWhenUsed/>
    <w:rsid w:val="00EC090D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5"/>
    <w:next w:val="a5"/>
    <w:autoRedefine/>
    <w:uiPriority w:val="39"/>
    <w:unhideWhenUsed/>
    <w:rsid w:val="00EC090D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5"/>
    <w:next w:val="a5"/>
    <w:autoRedefine/>
    <w:uiPriority w:val="39"/>
    <w:unhideWhenUsed/>
    <w:rsid w:val="00EC090D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5"/>
    <w:next w:val="a5"/>
    <w:autoRedefine/>
    <w:uiPriority w:val="39"/>
    <w:unhideWhenUsed/>
    <w:rsid w:val="00EC090D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5"/>
    <w:next w:val="a5"/>
    <w:autoRedefine/>
    <w:uiPriority w:val="39"/>
    <w:unhideWhenUsed/>
    <w:rsid w:val="00EC090D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affd">
    <w:name w:val="FollowedHyperlink"/>
    <w:basedOn w:val="a6"/>
    <w:rsid w:val="00D143E0"/>
    <w:rPr>
      <w:color w:val="954F72" w:themeColor="followedHyperlink"/>
      <w:u w:val="single"/>
    </w:rPr>
  </w:style>
  <w:style w:type="character" w:styleId="affe">
    <w:name w:val="Book Title"/>
    <w:basedOn w:val="a6"/>
    <w:uiPriority w:val="33"/>
    <w:qFormat/>
    <w:rsid w:val="00657AC0"/>
    <w:rPr>
      <w:b/>
      <w:bCs/>
      <w:i/>
      <w:iCs/>
      <w:spacing w:val="5"/>
    </w:rPr>
  </w:style>
  <w:style w:type="paragraph" w:customStyle="1" w:styleId="a2">
    <w:name w:val="Мой заголовок"/>
    <w:basedOn w:val="4"/>
    <w:qFormat/>
    <w:rsid w:val="002069D9"/>
    <w:pPr>
      <w:numPr>
        <w:numId w:val="2"/>
      </w:numPr>
      <w:tabs>
        <w:tab w:val="left" w:pos="851"/>
      </w:tabs>
    </w:pPr>
    <w:rPr>
      <w:rFonts w:eastAsia="SimSun"/>
      <w:szCs w:val="32"/>
    </w:rPr>
  </w:style>
  <w:style w:type="paragraph" w:customStyle="1" w:styleId="a0">
    <w:name w:val="!ПУНКТ!"/>
    <w:basedOn w:val="1"/>
    <w:rsid w:val="00496EFE"/>
    <w:pPr>
      <w:numPr>
        <w:ilvl w:val="1"/>
        <w:numId w:val="10"/>
      </w:numPr>
      <w:jc w:val="both"/>
    </w:pPr>
    <w:rPr>
      <w:rFonts w:eastAsia="Calibri"/>
      <w:b w:val="0"/>
      <w:i/>
      <w:sz w:val="24"/>
    </w:rPr>
  </w:style>
  <w:style w:type="paragraph" w:customStyle="1" w:styleId="afff">
    <w:name w:val="ПУНКТ"/>
    <w:basedOn w:val="a5"/>
    <w:rsid w:val="00F24105"/>
    <w:pPr>
      <w:ind w:left="709"/>
      <w:jc w:val="both"/>
    </w:pPr>
    <w:rPr>
      <w:rFonts w:eastAsia="Calibri"/>
      <w:sz w:val="24"/>
    </w:rPr>
  </w:style>
  <w:style w:type="paragraph" w:customStyle="1" w:styleId="a4">
    <w:name w:val="!РАЗДЕЛ!"/>
    <w:basedOn w:val="a5"/>
    <w:next w:val="a0"/>
    <w:rsid w:val="0094662C"/>
    <w:pPr>
      <w:numPr>
        <w:numId w:val="12"/>
      </w:numPr>
    </w:pPr>
    <w:rPr>
      <w:rFonts w:eastAsia="Calibri"/>
      <w:b/>
      <w:sz w:val="28"/>
    </w:rPr>
  </w:style>
  <w:style w:type="paragraph" w:customStyle="1" w:styleId="a1">
    <w:name w:val="ПОДПУНКТ"/>
    <w:basedOn w:val="afff"/>
    <w:rsid w:val="00F24105"/>
    <w:pPr>
      <w:numPr>
        <w:ilvl w:val="2"/>
        <w:numId w:val="10"/>
      </w:numPr>
    </w:pPr>
  </w:style>
  <w:style w:type="paragraph" w:customStyle="1" w:styleId="afff0">
    <w:name w:val="РАЗДЕЛ"/>
    <w:basedOn w:val="2"/>
    <w:next w:val="a0"/>
    <w:rsid w:val="00F24105"/>
    <w:pPr>
      <w:ind w:left="709"/>
    </w:pPr>
    <w:rPr>
      <w:b/>
      <w:sz w:val="28"/>
    </w:rPr>
  </w:style>
  <w:style w:type="paragraph" w:customStyle="1" w:styleId="20">
    <w:name w:val="!ПУНКТ 2"/>
    <w:basedOn w:val="a5"/>
    <w:qFormat/>
    <w:rsid w:val="0094662C"/>
    <w:pPr>
      <w:numPr>
        <w:ilvl w:val="1"/>
        <w:numId w:val="12"/>
      </w:numPr>
    </w:pPr>
    <w:rPr>
      <w:szCs w:val="28"/>
    </w:rPr>
  </w:style>
  <w:style w:type="paragraph" w:styleId="2">
    <w:name w:val="List Number 2"/>
    <w:basedOn w:val="a5"/>
    <w:rsid w:val="00F24105"/>
    <w:pPr>
      <w:numPr>
        <w:numId w:val="11"/>
      </w:numPr>
      <w:contextualSpacing/>
    </w:pPr>
  </w:style>
  <w:style w:type="paragraph" w:customStyle="1" w:styleId="21">
    <w:name w:val="!ПОДПУНКТ 2"/>
    <w:basedOn w:val="20"/>
    <w:qFormat/>
    <w:rsid w:val="0094662C"/>
    <w:pPr>
      <w:numPr>
        <w:ilvl w:val="2"/>
      </w:numPr>
    </w:pPr>
  </w:style>
  <w:style w:type="paragraph" w:customStyle="1" w:styleId="2a">
    <w:name w:val="!РАЗДЕЛ 2"/>
    <w:basedOn w:val="21"/>
    <w:next w:val="20"/>
    <w:qFormat/>
    <w:rsid w:val="0094662C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kodeks://link/d?nd=1200006710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kodeks://link/d?nd=1200003608" TargetMode="External"/><Relationship Id="rId10" Type="http://schemas.openxmlformats.org/officeDocument/2006/relationships/hyperlink" Target="kodeks://link/d?nd=1200003320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kodeks://link/d?nd=902320551" TargetMode="External"/><Relationship Id="rId14" Type="http://schemas.openxmlformats.org/officeDocument/2006/relationships/hyperlink" Target="kodeks://link/d?nd=120010328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1;&#1083;&#1080;&#1085;&#1086;&#1074;%20&#1057;\&#1056;&#1072;&#1073;&#1086;&#1095;&#1080;&#1081;%20&#1089;&#1090;&#1086;&#1083;\&#1048;_&#1096;&#1072;&#1073;&#1083;&#1086;&#108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0E1BA-7EF0-4D55-8503-CEF77BFD6C5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0943C6E-CDB3-4B65-8946-E8A0197E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И_шаблон</Template>
  <TotalTime>1694</TotalTime>
  <Pages>32</Pages>
  <Words>7067</Words>
  <Characters>40285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ТИО-02 Трибоник</vt:lpstr>
    </vt:vector>
  </TitlesOfParts>
  <Company>sst</Company>
  <LinksUpToDate>false</LinksUpToDate>
  <CharactersWithSpaces>47258</CharactersWithSpaces>
  <SharedDoc>false</SharedDoc>
  <HLinks>
    <vt:vector size="186" baseType="variant">
      <vt:variant>
        <vt:i4>1835067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_Toc35508856</vt:lpwstr>
      </vt:variant>
      <vt:variant>
        <vt:i4>2031675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_Toc35508855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_Toc35508854</vt:lpwstr>
      </vt:variant>
      <vt:variant>
        <vt:i4>1638459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_Toc35508853</vt:lpwstr>
      </vt:variant>
      <vt:variant>
        <vt:i4>1572923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_Toc35508852</vt:lpwstr>
      </vt:variant>
      <vt:variant>
        <vt:i4>1769531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_Toc35508851</vt:lpwstr>
      </vt:variant>
      <vt:variant>
        <vt:i4>1703995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_Toc35508850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_Toc35508849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_Toc35508848</vt:lpwstr>
      </vt:variant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_Toc35508847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_Toc35508846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_Toc35508845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_Toc35508844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_Toc35508843</vt:lpwstr>
      </vt:variant>
      <vt:variant>
        <vt:i4>1572922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_Toc35508842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_Toc35508841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_Toc35508840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_Toc35508839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_Toc35508838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_Toc35508837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_Toc35508836</vt:lpwstr>
      </vt:variant>
      <vt:variant>
        <vt:i4>2031677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_Toc35508835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_Toc35508834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_Toc35508833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_Toc35508832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_Toc35508831</vt:lpwstr>
      </vt:variant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_Toc35508830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_Toc35508829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_Toc35508828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_Toc35508827</vt:lpwstr>
      </vt:variant>
      <vt:variant>
        <vt:i4>3342429</vt:i4>
      </vt:variant>
      <vt:variant>
        <vt:i4>402166</vt:i4>
      </vt:variant>
      <vt:variant>
        <vt:i4>1035</vt:i4>
      </vt:variant>
      <vt:variant>
        <vt:i4>1</vt:i4>
      </vt:variant>
      <vt:variant>
        <vt:lpwstr>cid:image006.png@01D43E1F.744A1F30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ТИО-02 Трибоник</dc:title>
  <dc:subject/>
  <dc:creator>e.tihonov@sst.ru</dc:creator>
  <cp:keywords/>
  <dc:description/>
  <cp:lastModifiedBy>Shirokov, Sergei</cp:lastModifiedBy>
  <cp:revision>82</cp:revision>
  <cp:lastPrinted>2021-05-27T05:19:00Z</cp:lastPrinted>
  <dcterms:created xsi:type="dcterms:W3CDTF">2021-09-22T10:30:00Z</dcterms:created>
  <dcterms:modified xsi:type="dcterms:W3CDTF">2022-01-26T06:15:00Z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HDEVYAM2DE7R-274724520-359</vt:lpwstr>
  </property>
  <property fmtid="{D5CDD505-2E9C-101B-9397-08002B2CF9AE}" pid="3" name="_dlc_DocIdItemGuid">
    <vt:lpwstr>0096aea9-7174-457a-955a-12f1df0a7dd4</vt:lpwstr>
  </property>
  <property fmtid="{D5CDD505-2E9C-101B-9397-08002B2CF9AE}" pid="4" name="_dlc_DocIdUrl">
    <vt:lpwstr>https://portal.sst.ru/documents/PO5Gamma/_layouts/15/DocIdRedir.aspx?ID=HDEVYAM2DE7R-274724520-359, HDEVYAM2DE7R-274724520-359</vt:lpwstr>
  </property>
</Properties>
</file>